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4F6ED7" w:rsidTr="004F6ED7">
        <w:tc>
          <w:tcPr>
            <w:tcW w:w="1992" w:type="dxa"/>
            <w:vMerge w:val="restart"/>
          </w:tcPr>
          <w:p w:rsidR="004F6ED7" w:rsidRPr="004A7DBA" w:rsidRDefault="004F6ED7" w:rsidP="004F6ED7">
            <w:pPr>
              <w:jc w:val="center"/>
              <w:rPr>
                <w:rFonts w:ascii="Arial" w:hAnsi="Arial" w:cs="Arial"/>
                <w:b/>
                <w:sz w:val="24"/>
                <w:szCs w:val="24"/>
              </w:rPr>
            </w:pPr>
            <w:r w:rsidRPr="004A7DBA">
              <w:rPr>
                <w:rFonts w:ascii="Arial" w:hAnsi="Arial" w:cs="Arial"/>
                <w:b/>
                <w:sz w:val="24"/>
                <w:szCs w:val="24"/>
              </w:rPr>
              <w:t>Year 5</w:t>
            </w:r>
          </w:p>
        </w:tc>
        <w:tc>
          <w:tcPr>
            <w:tcW w:w="1992" w:type="dxa"/>
          </w:tcPr>
          <w:p w:rsidR="004F6ED7" w:rsidRPr="004A7DBA" w:rsidRDefault="004F6ED7" w:rsidP="004F6ED7">
            <w:pPr>
              <w:jc w:val="center"/>
              <w:rPr>
                <w:rFonts w:ascii="Arial" w:hAnsi="Arial" w:cs="Arial"/>
                <w:b/>
                <w:sz w:val="24"/>
                <w:szCs w:val="24"/>
              </w:rPr>
            </w:pPr>
            <w:r w:rsidRPr="004A7DBA">
              <w:rPr>
                <w:rFonts w:ascii="Arial" w:hAnsi="Arial" w:cs="Arial"/>
                <w:b/>
                <w:sz w:val="24"/>
                <w:szCs w:val="24"/>
              </w:rPr>
              <w:t>Autumn 1</w:t>
            </w:r>
          </w:p>
        </w:tc>
        <w:tc>
          <w:tcPr>
            <w:tcW w:w="1992" w:type="dxa"/>
          </w:tcPr>
          <w:p w:rsidR="004F6ED7" w:rsidRPr="004A7DBA" w:rsidRDefault="004F6ED7" w:rsidP="004F6ED7">
            <w:pPr>
              <w:jc w:val="center"/>
              <w:rPr>
                <w:rFonts w:ascii="Arial" w:hAnsi="Arial" w:cs="Arial"/>
                <w:b/>
                <w:sz w:val="24"/>
                <w:szCs w:val="24"/>
              </w:rPr>
            </w:pPr>
            <w:r w:rsidRPr="004A7DBA">
              <w:rPr>
                <w:rFonts w:ascii="Arial" w:hAnsi="Arial" w:cs="Arial"/>
                <w:b/>
                <w:sz w:val="24"/>
                <w:szCs w:val="24"/>
              </w:rPr>
              <w:t>Autumn 2</w:t>
            </w:r>
          </w:p>
        </w:tc>
        <w:tc>
          <w:tcPr>
            <w:tcW w:w="1993" w:type="dxa"/>
          </w:tcPr>
          <w:p w:rsidR="004F6ED7" w:rsidRPr="004A7DBA" w:rsidRDefault="004F6ED7" w:rsidP="004F6ED7">
            <w:pPr>
              <w:jc w:val="center"/>
              <w:rPr>
                <w:rFonts w:ascii="Arial" w:hAnsi="Arial" w:cs="Arial"/>
                <w:b/>
                <w:sz w:val="24"/>
                <w:szCs w:val="24"/>
              </w:rPr>
            </w:pPr>
            <w:r w:rsidRPr="004A7DBA">
              <w:rPr>
                <w:rFonts w:ascii="Arial" w:hAnsi="Arial" w:cs="Arial"/>
                <w:b/>
                <w:sz w:val="24"/>
                <w:szCs w:val="24"/>
              </w:rPr>
              <w:t>Spring 1</w:t>
            </w:r>
          </w:p>
        </w:tc>
        <w:tc>
          <w:tcPr>
            <w:tcW w:w="1993" w:type="dxa"/>
          </w:tcPr>
          <w:p w:rsidR="004F6ED7" w:rsidRPr="004A7DBA" w:rsidRDefault="004F6ED7" w:rsidP="004F6ED7">
            <w:pPr>
              <w:jc w:val="center"/>
              <w:rPr>
                <w:rFonts w:ascii="Arial" w:hAnsi="Arial" w:cs="Arial"/>
                <w:b/>
                <w:sz w:val="24"/>
                <w:szCs w:val="24"/>
              </w:rPr>
            </w:pPr>
            <w:r w:rsidRPr="004A7DBA">
              <w:rPr>
                <w:rFonts w:ascii="Arial" w:hAnsi="Arial" w:cs="Arial"/>
                <w:b/>
                <w:sz w:val="24"/>
                <w:szCs w:val="24"/>
              </w:rPr>
              <w:t>Spring 2</w:t>
            </w:r>
          </w:p>
        </w:tc>
        <w:tc>
          <w:tcPr>
            <w:tcW w:w="1993" w:type="dxa"/>
          </w:tcPr>
          <w:p w:rsidR="004F6ED7" w:rsidRPr="004A7DBA" w:rsidRDefault="004F6ED7" w:rsidP="004F6ED7">
            <w:pPr>
              <w:jc w:val="center"/>
              <w:rPr>
                <w:rFonts w:ascii="Arial" w:hAnsi="Arial" w:cs="Arial"/>
                <w:b/>
                <w:sz w:val="24"/>
                <w:szCs w:val="24"/>
              </w:rPr>
            </w:pPr>
            <w:r w:rsidRPr="004A7DBA">
              <w:rPr>
                <w:rFonts w:ascii="Arial" w:hAnsi="Arial" w:cs="Arial"/>
                <w:b/>
                <w:sz w:val="24"/>
                <w:szCs w:val="24"/>
              </w:rPr>
              <w:t>Summer 1</w:t>
            </w:r>
          </w:p>
        </w:tc>
        <w:tc>
          <w:tcPr>
            <w:tcW w:w="1993" w:type="dxa"/>
          </w:tcPr>
          <w:p w:rsidR="004F6ED7" w:rsidRPr="004A7DBA" w:rsidRDefault="004F6ED7" w:rsidP="004F6ED7">
            <w:pPr>
              <w:jc w:val="center"/>
              <w:rPr>
                <w:rFonts w:ascii="Arial" w:hAnsi="Arial" w:cs="Arial"/>
                <w:b/>
                <w:sz w:val="24"/>
                <w:szCs w:val="24"/>
              </w:rPr>
            </w:pPr>
            <w:r w:rsidRPr="004A7DBA">
              <w:rPr>
                <w:rFonts w:ascii="Arial" w:hAnsi="Arial" w:cs="Arial"/>
                <w:b/>
                <w:sz w:val="24"/>
                <w:szCs w:val="24"/>
              </w:rPr>
              <w:t>Summer 2</w:t>
            </w:r>
          </w:p>
        </w:tc>
      </w:tr>
      <w:tr w:rsidR="00D85854" w:rsidTr="00CB1FC9">
        <w:tc>
          <w:tcPr>
            <w:tcW w:w="1992" w:type="dxa"/>
            <w:vMerge/>
          </w:tcPr>
          <w:p w:rsidR="00D85854" w:rsidRPr="004A7DBA" w:rsidRDefault="00D85854">
            <w:pPr>
              <w:rPr>
                <w:rFonts w:ascii="Arial" w:hAnsi="Arial" w:cs="Arial"/>
                <w:b/>
                <w:sz w:val="24"/>
                <w:szCs w:val="24"/>
              </w:rPr>
            </w:pPr>
          </w:p>
        </w:tc>
        <w:tc>
          <w:tcPr>
            <w:tcW w:w="1992" w:type="dxa"/>
          </w:tcPr>
          <w:p w:rsidR="00D85854" w:rsidRPr="004A7DBA" w:rsidRDefault="00D85854" w:rsidP="004F6ED7">
            <w:pPr>
              <w:jc w:val="center"/>
              <w:rPr>
                <w:rFonts w:ascii="Arial" w:hAnsi="Arial" w:cs="Arial"/>
                <w:b/>
                <w:sz w:val="24"/>
                <w:szCs w:val="24"/>
              </w:rPr>
            </w:pPr>
            <w:r w:rsidRPr="004A7DBA">
              <w:rPr>
                <w:rFonts w:ascii="Arial" w:hAnsi="Arial" w:cs="Arial"/>
                <w:b/>
                <w:sz w:val="24"/>
                <w:szCs w:val="24"/>
              </w:rPr>
              <w:t>To Infinity and Beyond</w:t>
            </w:r>
          </w:p>
        </w:tc>
        <w:tc>
          <w:tcPr>
            <w:tcW w:w="1992" w:type="dxa"/>
          </w:tcPr>
          <w:p w:rsidR="00D85854" w:rsidRPr="004A7DBA" w:rsidRDefault="00D85854" w:rsidP="004F6ED7">
            <w:pPr>
              <w:jc w:val="center"/>
              <w:rPr>
                <w:rFonts w:ascii="Arial" w:hAnsi="Arial" w:cs="Arial"/>
                <w:b/>
                <w:sz w:val="24"/>
                <w:szCs w:val="24"/>
              </w:rPr>
            </w:pPr>
            <w:r w:rsidRPr="004A7DBA">
              <w:rPr>
                <w:rFonts w:ascii="Arial" w:hAnsi="Arial" w:cs="Arial"/>
                <w:b/>
                <w:sz w:val="24"/>
                <w:szCs w:val="24"/>
              </w:rPr>
              <w:t>Urban Warriors</w:t>
            </w:r>
          </w:p>
        </w:tc>
        <w:tc>
          <w:tcPr>
            <w:tcW w:w="1993" w:type="dxa"/>
          </w:tcPr>
          <w:p w:rsidR="00D85854" w:rsidRPr="004A7DBA" w:rsidRDefault="00D85854" w:rsidP="004F6ED7">
            <w:pPr>
              <w:jc w:val="center"/>
              <w:rPr>
                <w:rFonts w:ascii="Arial" w:hAnsi="Arial" w:cs="Arial"/>
                <w:b/>
                <w:sz w:val="24"/>
                <w:szCs w:val="24"/>
              </w:rPr>
            </w:pPr>
            <w:r w:rsidRPr="004A7DBA">
              <w:rPr>
                <w:rFonts w:ascii="Arial" w:hAnsi="Arial" w:cs="Arial"/>
                <w:b/>
                <w:sz w:val="24"/>
                <w:szCs w:val="24"/>
              </w:rPr>
              <w:t>Circle of Life</w:t>
            </w:r>
          </w:p>
        </w:tc>
        <w:tc>
          <w:tcPr>
            <w:tcW w:w="1993" w:type="dxa"/>
          </w:tcPr>
          <w:p w:rsidR="00D85854" w:rsidRPr="004A7DBA" w:rsidRDefault="00D85854" w:rsidP="004F6ED7">
            <w:pPr>
              <w:jc w:val="center"/>
              <w:rPr>
                <w:rFonts w:ascii="Arial" w:hAnsi="Arial" w:cs="Arial"/>
                <w:b/>
                <w:sz w:val="24"/>
                <w:szCs w:val="24"/>
              </w:rPr>
            </w:pPr>
            <w:r w:rsidRPr="004A7DBA">
              <w:rPr>
                <w:rFonts w:ascii="Arial" w:hAnsi="Arial" w:cs="Arial"/>
                <w:b/>
                <w:sz w:val="24"/>
                <w:szCs w:val="24"/>
              </w:rPr>
              <w:t>Fairtrade</w:t>
            </w:r>
          </w:p>
        </w:tc>
        <w:tc>
          <w:tcPr>
            <w:tcW w:w="3986" w:type="dxa"/>
            <w:gridSpan w:val="2"/>
          </w:tcPr>
          <w:p w:rsidR="00D85854" w:rsidRPr="004A7DBA" w:rsidRDefault="00D85854" w:rsidP="004F6ED7">
            <w:pPr>
              <w:jc w:val="center"/>
              <w:rPr>
                <w:rFonts w:ascii="Arial" w:hAnsi="Arial" w:cs="Arial"/>
                <w:b/>
                <w:sz w:val="24"/>
                <w:szCs w:val="24"/>
              </w:rPr>
            </w:pPr>
            <w:r w:rsidRPr="004A7DBA">
              <w:rPr>
                <w:rFonts w:ascii="Arial" w:hAnsi="Arial" w:cs="Arial"/>
                <w:b/>
                <w:sz w:val="24"/>
                <w:szCs w:val="24"/>
              </w:rPr>
              <w:t>Time Travellers</w:t>
            </w:r>
          </w:p>
        </w:tc>
      </w:tr>
      <w:tr w:rsidR="00C24651" w:rsidTr="00C6743E">
        <w:tc>
          <w:tcPr>
            <w:tcW w:w="1992" w:type="dxa"/>
            <w:shd w:val="clear" w:color="auto" w:fill="FFC000"/>
          </w:tcPr>
          <w:p w:rsidR="004F6ED7" w:rsidRDefault="004F6ED7">
            <w:pPr>
              <w:rPr>
                <w:rFonts w:ascii="Arial" w:hAnsi="Arial" w:cs="Arial"/>
                <w:b/>
                <w:sz w:val="24"/>
                <w:szCs w:val="24"/>
              </w:rPr>
            </w:pPr>
            <w:r w:rsidRPr="004A7DBA">
              <w:rPr>
                <w:rFonts w:ascii="Arial" w:hAnsi="Arial" w:cs="Arial"/>
                <w:b/>
                <w:sz w:val="24"/>
                <w:szCs w:val="24"/>
              </w:rPr>
              <w:t>English</w:t>
            </w:r>
          </w:p>
          <w:p w:rsidR="00C6743E" w:rsidRDefault="00C6743E">
            <w:pPr>
              <w:rPr>
                <w:rFonts w:ascii="Arial" w:hAnsi="Arial" w:cs="Arial"/>
                <w:b/>
                <w:sz w:val="24"/>
                <w:szCs w:val="24"/>
              </w:rPr>
            </w:pPr>
          </w:p>
          <w:p w:rsidR="00C6743E" w:rsidRPr="004A7DBA" w:rsidRDefault="00C6743E">
            <w:pPr>
              <w:rPr>
                <w:rFonts w:ascii="Arial" w:hAnsi="Arial" w:cs="Arial"/>
                <w:b/>
                <w:sz w:val="24"/>
                <w:szCs w:val="24"/>
              </w:rPr>
            </w:pPr>
            <w:r w:rsidRPr="006F47E2">
              <w:rPr>
                <w:rFonts w:ascii="Arial" w:hAnsi="Arial" w:cs="Arial"/>
                <w:b/>
                <w:sz w:val="20"/>
                <w:szCs w:val="24"/>
              </w:rPr>
              <w:t>(see separate English long term overview for more detail)</w:t>
            </w:r>
          </w:p>
        </w:tc>
        <w:tc>
          <w:tcPr>
            <w:tcW w:w="1992" w:type="dxa"/>
            <w:shd w:val="clear" w:color="auto" w:fill="FFC000"/>
          </w:tcPr>
          <w:p w:rsidR="004F6ED7" w:rsidRPr="00C6743E" w:rsidRDefault="00C6743E">
            <w:pPr>
              <w:rPr>
                <w:rFonts w:ascii="Arial" w:hAnsi="Arial" w:cs="Arial"/>
                <w:sz w:val="20"/>
                <w:szCs w:val="20"/>
              </w:rPr>
            </w:pPr>
            <w:r w:rsidRPr="00C6743E">
              <w:rPr>
                <w:rFonts w:ascii="Arial" w:hAnsi="Arial" w:cs="Arial"/>
                <w:sz w:val="20"/>
                <w:szCs w:val="20"/>
              </w:rPr>
              <w:t xml:space="preserve">Our class </w:t>
            </w:r>
            <w:r>
              <w:rPr>
                <w:rFonts w:ascii="Arial" w:hAnsi="Arial" w:cs="Arial"/>
                <w:sz w:val="20"/>
                <w:szCs w:val="20"/>
              </w:rPr>
              <w:t xml:space="preserve">guided </w:t>
            </w:r>
            <w:r w:rsidRPr="00C6743E">
              <w:rPr>
                <w:rFonts w:ascii="Arial" w:hAnsi="Arial" w:cs="Arial"/>
                <w:sz w:val="20"/>
                <w:szCs w:val="20"/>
              </w:rPr>
              <w:t>reading book</w:t>
            </w:r>
            <w:r>
              <w:rPr>
                <w:rFonts w:ascii="Arial" w:hAnsi="Arial" w:cs="Arial"/>
                <w:sz w:val="20"/>
                <w:szCs w:val="20"/>
              </w:rPr>
              <w:t xml:space="preserve"> is Jamie Drake Equation – Christopher Edge.  Our writing outcomes are a biography about an astronaut and writing an information page.</w:t>
            </w:r>
          </w:p>
        </w:tc>
        <w:tc>
          <w:tcPr>
            <w:tcW w:w="1992" w:type="dxa"/>
            <w:shd w:val="clear" w:color="auto" w:fill="FFC000"/>
          </w:tcPr>
          <w:p w:rsidR="004F6ED7" w:rsidRDefault="006F47E2">
            <w:pPr>
              <w:rPr>
                <w:rFonts w:ascii="Arial" w:hAnsi="Arial" w:cs="Arial"/>
                <w:sz w:val="20"/>
                <w:szCs w:val="20"/>
              </w:rPr>
            </w:pPr>
            <w:r w:rsidRPr="00C6743E">
              <w:rPr>
                <w:rFonts w:ascii="Arial" w:hAnsi="Arial" w:cs="Arial"/>
                <w:sz w:val="20"/>
                <w:szCs w:val="20"/>
              </w:rPr>
              <w:t xml:space="preserve">Our class </w:t>
            </w:r>
            <w:r>
              <w:rPr>
                <w:rFonts w:ascii="Arial" w:hAnsi="Arial" w:cs="Arial"/>
                <w:sz w:val="20"/>
                <w:szCs w:val="20"/>
              </w:rPr>
              <w:t xml:space="preserve">guided </w:t>
            </w:r>
            <w:r w:rsidRPr="00C6743E">
              <w:rPr>
                <w:rFonts w:ascii="Arial" w:hAnsi="Arial" w:cs="Arial"/>
                <w:sz w:val="20"/>
                <w:szCs w:val="20"/>
              </w:rPr>
              <w:t>reading book</w:t>
            </w:r>
            <w:r>
              <w:rPr>
                <w:rFonts w:ascii="Arial" w:hAnsi="Arial" w:cs="Arial"/>
                <w:sz w:val="20"/>
                <w:szCs w:val="20"/>
              </w:rPr>
              <w:t>s are Spud Goes Green – Giles Thaxton and Dear Greenpeace – Simon James.  We have a non-fiction focus.</w:t>
            </w:r>
          </w:p>
          <w:p w:rsidR="006F47E2" w:rsidRPr="00C6743E" w:rsidRDefault="006F47E2">
            <w:pPr>
              <w:rPr>
                <w:rFonts w:ascii="Arial" w:hAnsi="Arial" w:cs="Arial"/>
                <w:sz w:val="20"/>
                <w:szCs w:val="20"/>
              </w:rPr>
            </w:pPr>
            <w:r>
              <w:rPr>
                <w:rFonts w:ascii="Arial" w:hAnsi="Arial" w:cs="Arial"/>
                <w:sz w:val="20"/>
                <w:szCs w:val="20"/>
              </w:rPr>
              <w:t>Our writing outcomes are a narrative about the GPGP; a balanced argument about making Christmas Greener and a persuasive letter.</w:t>
            </w:r>
          </w:p>
        </w:tc>
        <w:tc>
          <w:tcPr>
            <w:tcW w:w="1993" w:type="dxa"/>
            <w:shd w:val="clear" w:color="auto" w:fill="FFC000"/>
          </w:tcPr>
          <w:p w:rsidR="006F47E2" w:rsidRDefault="006F47E2">
            <w:pPr>
              <w:rPr>
                <w:rFonts w:ascii="Arial" w:hAnsi="Arial" w:cs="Arial"/>
                <w:sz w:val="20"/>
                <w:szCs w:val="20"/>
              </w:rPr>
            </w:pPr>
            <w:r w:rsidRPr="00C6743E">
              <w:rPr>
                <w:rFonts w:ascii="Arial" w:hAnsi="Arial" w:cs="Arial"/>
                <w:sz w:val="20"/>
                <w:szCs w:val="20"/>
              </w:rPr>
              <w:t xml:space="preserve">Our class </w:t>
            </w:r>
            <w:r>
              <w:rPr>
                <w:rFonts w:ascii="Arial" w:hAnsi="Arial" w:cs="Arial"/>
                <w:sz w:val="20"/>
                <w:szCs w:val="20"/>
              </w:rPr>
              <w:t xml:space="preserve">guided </w:t>
            </w:r>
            <w:r w:rsidRPr="00C6743E">
              <w:rPr>
                <w:rFonts w:ascii="Arial" w:hAnsi="Arial" w:cs="Arial"/>
                <w:sz w:val="20"/>
                <w:szCs w:val="20"/>
              </w:rPr>
              <w:t>reading book</w:t>
            </w:r>
            <w:r>
              <w:rPr>
                <w:rFonts w:ascii="Arial" w:hAnsi="Arial" w:cs="Arial"/>
                <w:sz w:val="20"/>
                <w:szCs w:val="20"/>
              </w:rPr>
              <w:t xml:space="preserve"> is Charlotte’s Web – E.B. White.</w:t>
            </w:r>
          </w:p>
          <w:p w:rsidR="006F47E2" w:rsidRPr="00C6743E" w:rsidRDefault="006F47E2">
            <w:pPr>
              <w:rPr>
                <w:rFonts w:ascii="Arial" w:hAnsi="Arial" w:cs="Arial"/>
                <w:sz w:val="20"/>
                <w:szCs w:val="20"/>
              </w:rPr>
            </w:pPr>
            <w:r>
              <w:rPr>
                <w:rFonts w:ascii="Arial" w:hAnsi="Arial" w:cs="Arial"/>
                <w:sz w:val="20"/>
                <w:szCs w:val="20"/>
              </w:rPr>
              <w:t xml:space="preserve">Our writing outcomes are a narrative portal story; a non- chronological report about a new creature and a figurative poem.  </w:t>
            </w:r>
          </w:p>
        </w:tc>
        <w:tc>
          <w:tcPr>
            <w:tcW w:w="1993" w:type="dxa"/>
            <w:shd w:val="clear" w:color="auto" w:fill="FFC000"/>
          </w:tcPr>
          <w:p w:rsidR="004F6ED7" w:rsidRDefault="006F47E2">
            <w:pPr>
              <w:rPr>
                <w:rFonts w:ascii="Arial" w:hAnsi="Arial" w:cs="Arial"/>
                <w:sz w:val="20"/>
                <w:szCs w:val="20"/>
              </w:rPr>
            </w:pPr>
            <w:r w:rsidRPr="00C6743E">
              <w:rPr>
                <w:rFonts w:ascii="Arial" w:hAnsi="Arial" w:cs="Arial"/>
                <w:sz w:val="20"/>
                <w:szCs w:val="20"/>
              </w:rPr>
              <w:t xml:space="preserve">Our class </w:t>
            </w:r>
            <w:r>
              <w:rPr>
                <w:rFonts w:ascii="Arial" w:hAnsi="Arial" w:cs="Arial"/>
                <w:sz w:val="20"/>
                <w:szCs w:val="20"/>
              </w:rPr>
              <w:t xml:space="preserve">guided </w:t>
            </w:r>
            <w:r w:rsidRPr="00C6743E">
              <w:rPr>
                <w:rFonts w:ascii="Arial" w:hAnsi="Arial" w:cs="Arial"/>
                <w:sz w:val="20"/>
                <w:szCs w:val="20"/>
              </w:rPr>
              <w:t>reading book</w:t>
            </w:r>
            <w:r>
              <w:rPr>
                <w:rFonts w:ascii="Arial" w:hAnsi="Arial" w:cs="Arial"/>
                <w:sz w:val="20"/>
                <w:szCs w:val="20"/>
              </w:rPr>
              <w:t xml:space="preserve"> is Holes – Louis Sacher.</w:t>
            </w:r>
          </w:p>
          <w:p w:rsidR="006F47E2" w:rsidRPr="00C6743E" w:rsidRDefault="006F47E2">
            <w:pPr>
              <w:rPr>
                <w:rFonts w:ascii="Arial" w:hAnsi="Arial" w:cs="Arial"/>
                <w:sz w:val="20"/>
                <w:szCs w:val="20"/>
              </w:rPr>
            </w:pPr>
            <w:r>
              <w:rPr>
                <w:rFonts w:ascii="Arial" w:hAnsi="Arial" w:cs="Arial"/>
                <w:sz w:val="20"/>
                <w:szCs w:val="20"/>
              </w:rPr>
              <w:t>Our writing outcomes are writing a new chapter for Charlie and the Chocolate Factory; a diary entry from a different vi</w:t>
            </w:r>
            <w:r w:rsidR="007B6407">
              <w:rPr>
                <w:rFonts w:ascii="Arial" w:hAnsi="Arial" w:cs="Arial"/>
                <w:sz w:val="20"/>
                <w:szCs w:val="20"/>
              </w:rPr>
              <w:t>ewpoint and a persuasive leaflet about Fairtrade.</w:t>
            </w:r>
          </w:p>
        </w:tc>
        <w:tc>
          <w:tcPr>
            <w:tcW w:w="1993" w:type="dxa"/>
            <w:shd w:val="clear" w:color="auto" w:fill="FFC000"/>
          </w:tcPr>
          <w:p w:rsidR="004F6ED7" w:rsidRDefault="006F47E2">
            <w:pPr>
              <w:rPr>
                <w:rFonts w:ascii="Arial" w:hAnsi="Arial" w:cs="Arial"/>
                <w:sz w:val="20"/>
                <w:szCs w:val="20"/>
              </w:rPr>
            </w:pPr>
            <w:r w:rsidRPr="00C6743E">
              <w:rPr>
                <w:rFonts w:ascii="Arial" w:hAnsi="Arial" w:cs="Arial"/>
                <w:sz w:val="20"/>
                <w:szCs w:val="20"/>
              </w:rPr>
              <w:t xml:space="preserve">Our class </w:t>
            </w:r>
            <w:r>
              <w:rPr>
                <w:rFonts w:ascii="Arial" w:hAnsi="Arial" w:cs="Arial"/>
                <w:sz w:val="20"/>
                <w:szCs w:val="20"/>
              </w:rPr>
              <w:t xml:space="preserve">guided </w:t>
            </w:r>
            <w:r w:rsidRPr="00C6743E">
              <w:rPr>
                <w:rFonts w:ascii="Arial" w:hAnsi="Arial" w:cs="Arial"/>
                <w:sz w:val="20"/>
                <w:szCs w:val="20"/>
              </w:rPr>
              <w:t>reading book</w:t>
            </w:r>
            <w:r>
              <w:rPr>
                <w:rFonts w:ascii="Arial" w:hAnsi="Arial" w:cs="Arial"/>
                <w:sz w:val="20"/>
                <w:szCs w:val="20"/>
              </w:rPr>
              <w:t xml:space="preserve"> is Beowulf – Michael Morpurgo and The Highwayman – Alfred Noyes.</w:t>
            </w:r>
          </w:p>
          <w:p w:rsidR="006F47E2" w:rsidRPr="00C6743E" w:rsidRDefault="006F47E2">
            <w:pPr>
              <w:rPr>
                <w:rFonts w:ascii="Arial" w:hAnsi="Arial" w:cs="Arial"/>
                <w:sz w:val="20"/>
                <w:szCs w:val="20"/>
              </w:rPr>
            </w:pPr>
            <w:r>
              <w:rPr>
                <w:rFonts w:ascii="Arial" w:hAnsi="Arial" w:cs="Arial"/>
                <w:sz w:val="20"/>
                <w:szCs w:val="20"/>
              </w:rPr>
              <w:t>Our writing outcomes are writing a letter or internal monologue and a persuasive speech</w:t>
            </w:r>
            <w:r w:rsidR="007B6407">
              <w:rPr>
                <w:rFonts w:ascii="Arial" w:hAnsi="Arial" w:cs="Arial"/>
                <w:sz w:val="20"/>
                <w:szCs w:val="20"/>
              </w:rPr>
              <w:t>.</w:t>
            </w:r>
          </w:p>
        </w:tc>
        <w:tc>
          <w:tcPr>
            <w:tcW w:w="1993" w:type="dxa"/>
            <w:shd w:val="clear" w:color="auto" w:fill="FFC000"/>
          </w:tcPr>
          <w:p w:rsidR="006F47E2" w:rsidRDefault="006F47E2">
            <w:pPr>
              <w:rPr>
                <w:rFonts w:ascii="Arial" w:hAnsi="Arial" w:cs="Arial"/>
                <w:sz w:val="20"/>
                <w:szCs w:val="20"/>
              </w:rPr>
            </w:pPr>
            <w:r w:rsidRPr="00C6743E">
              <w:rPr>
                <w:rFonts w:ascii="Arial" w:hAnsi="Arial" w:cs="Arial"/>
                <w:sz w:val="20"/>
                <w:szCs w:val="20"/>
              </w:rPr>
              <w:t xml:space="preserve">Our class </w:t>
            </w:r>
            <w:r>
              <w:rPr>
                <w:rFonts w:ascii="Arial" w:hAnsi="Arial" w:cs="Arial"/>
                <w:sz w:val="20"/>
                <w:szCs w:val="20"/>
              </w:rPr>
              <w:t xml:space="preserve">guided </w:t>
            </w:r>
            <w:r w:rsidRPr="00C6743E">
              <w:rPr>
                <w:rFonts w:ascii="Arial" w:hAnsi="Arial" w:cs="Arial"/>
                <w:sz w:val="20"/>
                <w:szCs w:val="20"/>
              </w:rPr>
              <w:t>reading book</w:t>
            </w:r>
            <w:r>
              <w:rPr>
                <w:rFonts w:ascii="Arial" w:hAnsi="Arial" w:cs="Arial"/>
                <w:sz w:val="20"/>
                <w:szCs w:val="20"/>
              </w:rPr>
              <w:t xml:space="preserve"> is There’s a Boy in the Girl’s Bathroom – Louis Sacher</w:t>
            </w:r>
            <w:r w:rsidR="007B6407">
              <w:rPr>
                <w:rFonts w:ascii="Arial" w:hAnsi="Arial" w:cs="Arial"/>
                <w:sz w:val="20"/>
                <w:szCs w:val="20"/>
              </w:rPr>
              <w:t>.</w:t>
            </w:r>
          </w:p>
          <w:p w:rsidR="007B6407" w:rsidRPr="00C6743E" w:rsidRDefault="007B6407">
            <w:pPr>
              <w:rPr>
                <w:rFonts w:ascii="Arial" w:hAnsi="Arial" w:cs="Arial"/>
                <w:sz w:val="20"/>
                <w:szCs w:val="20"/>
              </w:rPr>
            </w:pPr>
            <w:r>
              <w:rPr>
                <w:rFonts w:ascii="Arial" w:hAnsi="Arial" w:cs="Arial"/>
                <w:sz w:val="20"/>
                <w:szCs w:val="20"/>
              </w:rPr>
              <w:t>Our writing outcomes are a newspaper report about the Battle of Hastings; A Viking Kenning (poem) and a Viking mini-saga.</w:t>
            </w:r>
          </w:p>
        </w:tc>
      </w:tr>
      <w:tr w:rsidR="006F47E2" w:rsidTr="00415339">
        <w:tc>
          <w:tcPr>
            <w:tcW w:w="1992" w:type="dxa"/>
            <w:shd w:val="clear" w:color="auto" w:fill="00B0F0"/>
          </w:tcPr>
          <w:p w:rsidR="006F47E2" w:rsidRPr="004A7DBA" w:rsidRDefault="006F47E2">
            <w:pPr>
              <w:rPr>
                <w:rFonts w:ascii="Arial" w:hAnsi="Arial" w:cs="Arial"/>
                <w:b/>
                <w:sz w:val="24"/>
                <w:szCs w:val="24"/>
              </w:rPr>
            </w:pPr>
            <w:r w:rsidRPr="004A7DBA">
              <w:rPr>
                <w:rFonts w:ascii="Arial" w:hAnsi="Arial" w:cs="Arial"/>
                <w:b/>
                <w:sz w:val="24"/>
                <w:szCs w:val="24"/>
              </w:rPr>
              <w:t>Maths</w:t>
            </w:r>
          </w:p>
        </w:tc>
        <w:tc>
          <w:tcPr>
            <w:tcW w:w="11956" w:type="dxa"/>
            <w:gridSpan w:val="6"/>
            <w:shd w:val="clear" w:color="auto" w:fill="00B0F0"/>
          </w:tcPr>
          <w:p w:rsidR="006F47E2" w:rsidRDefault="006F47E2" w:rsidP="006F47E2">
            <w:pPr>
              <w:jc w:val="center"/>
              <w:rPr>
                <w:rFonts w:ascii="Arial" w:hAnsi="Arial" w:cs="Arial"/>
                <w:sz w:val="20"/>
                <w:szCs w:val="20"/>
              </w:rPr>
            </w:pPr>
          </w:p>
          <w:p w:rsidR="006F47E2" w:rsidRPr="006F47E2" w:rsidRDefault="006F47E2" w:rsidP="006F47E2">
            <w:pPr>
              <w:jc w:val="center"/>
              <w:rPr>
                <w:rFonts w:ascii="Arial" w:hAnsi="Arial" w:cs="Arial"/>
                <w:b/>
                <w:sz w:val="20"/>
                <w:szCs w:val="20"/>
              </w:rPr>
            </w:pPr>
            <w:r w:rsidRPr="006F47E2">
              <w:rPr>
                <w:rFonts w:ascii="Arial" w:hAnsi="Arial" w:cs="Arial"/>
                <w:b/>
                <w:sz w:val="20"/>
                <w:szCs w:val="20"/>
              </w:rPr>
              <w:t>See separate long term overview for the details of our maths work</w:t>
            </w:r>
          </w:p>
          <w:p w:rsidR="006F47E2" w:rsidRPr="00C6743E" w:rsidRDefault="006F47E2" w:rsidP="006F47E2">
            <w:pPr>
              <w:jc w:val="center"/>
              <w:rPr>
                <w:rFonts w:ascii="Arial" w:hAnsi="Arial" w:cs="Arial"/>
                <w:sz w:val="20"/>
                <w:szCs w:val="20"/>
              </w:rPr>
            </w:pPr>
          </w:p>
        </w:tc>
      </w:tr>
      <w:tr w:rsidR="007B6407" w:rsidTr="009F4EAE">
        <w:tc>
          <w:tcPr>
            <w:tcW w:w="1992" w:type="dxa"/>
            <w:shd w:val="clear" w:color="auto" w:fill="92D050"/>
          </w:tcPr>
          <w:p w:rsidR="007B6407" w:rsidRPr="004A7DBA" w:rsidRDefault="007B6407">
            <w:pPr>
              <w:rPr>
                <w:rFonts w:ascii="Arial" w:hAnsi="Arial" w:cs="Arial"/>
                <w:b/>
                <w:sz w:val="24"/>
                <w:szCs w:val="24"/>
              </w:rPr>
            </w:pPr>
            <w:r w:rsidRPr="004A7DBA">
              <w:rPr>
                <w:rFonts w:ascii="Arial" w:hAnsi="Arial" w:cs="Arial"/>
                <w:b/>
                <w:sz w:val="24"/>
                <w:szCs w:val="24"/>
              </w:rPr>
              <w:t>Science</w:t>
            </w:r>
          </w:p>
        </w:tc>
        <w:tc>
          <w:tcPr>
            <w:tcW w:w="1992" w:type="dxa"/>
            <w:shd w:val="clear" w:color="auto" w:fill="92D050"/>
          </w:tcPr>
          <w:p w:rsidR="007B6407" w:rsidRDefault="007B6407">
            <w:pPr>
              <w:rPr>
                <w:rFonts w:ascii="Arial" w:hAnsi="Arial" w:cs="Arial"/>
                <w:b/>
                <w:sz w:val="20"/>
                <w:szCs w:val="20"/>
              </w:rPr>
            </w:pPr>
            <w:r w:rsidRPr="00C6743E">
              <w:rPr>
                <w:rFonts w:ascii="Arial" w:hAnsi="Arial" w:cs="Arial"/>
                <w:b/>
                <w:sz w:val="20"/>
                <w:szCs w:val="20"/>
              </w:rPr>
              <w:t>Lead subject</w:t>
            </w:r>
            <w:r>
              <w:rPr>
                <w:rFonts w:ascii="Arial" w:hAnsi="Arial" w:cs="Arial"/>
                <w:b/>
                <w:sz w:val="20"/>
                <w:szCs w:val="20"/>
              </w:rPr>
              <w:t>:</w:t>
            </w:r>
          </w:p>
          <w:p w:rsidR="007B6407" w:rsidRPr="00C6743E" w:rsidRDefault="007B6407">
            <w:pPr>
              <w:rPr>
                <w:rFonts w:ascii="Arial" w:hAnsi="Arial" w:cs="Arial"/>
                <w:sz w:val="20"/>
                <w:szCs w:val="20"/>
              </w:rPr>
            </w:pPr>
            <w:r>
              <w:rPr>
                <w:rFonts w:ascii="Arial" w:hAnsi="Arial" w:cs="Arial"/>
                <w:sz w:val="20"/>
                <w:szCs w:val="20"/>
              </w:rPr>
              <w:t>We are learning about Earth, space and forces</w:t>
            </w:r>
            <w:r w:rsidR="00623EF5">
              <w:rPr>
                <w:rFonts w:ascii="Arial" w:hAnsi="Arial" w:cs="Arial"/>
                <w:sz w:val="20"/>
                <w:szCs w:val="20"/>
              </w:rPr>
              <w:t xml:space="preserve"> – linked to gravity and air resistance.</w:t>
            </w:r>
          </w:p>
        </w:tc>
        <w:tc>
          <w:tcPr>
            <w:tcW w:w="1992" w:type="dxa"/>
            <w:shd w:val="clear" w:color="auto" w:fill="92D050"/>
          </w:tcPr>
          <w:p w:rsidR="007B6407" w:rsidRPr="00C6743E" w:rsidRDefault="007B6407">
            <w:pPr>
              <w:rPr>
                <w:rFonts w:ascii="Arial" w:hAnsi="Arial" w:cs="Arial"/>
                <w:sz w:val="20"/>
                <w:szCs w:val="20"/>
              </w:rPr>
            </w:pPr>
            <w:r>
              <w:rPr>
                <w:rFonts w:ascii="Arial" w:hAnsi="Arial" w:cs="Arial"/>
                <w:sz w:val="20"/>
                <w:szCs w:val="20"/>
              </w:rPr>
              <w:t xml:space="preserve">We are learning about properties and changes </w:t>
            </w:r>
            <w:r w:rsidR="00623EF5">
              <w:rPr>
                <w:rFonts w:ascii="Arial" w:hAnsi="Arial" w:cs="Arial"/>
                <w:sz w:val="20"/>
                <w:szCs w:val="20"/>
              </w:rPr>
              <w:t>of materials – linked to plastic alternatives.</w:t>
            </w:r>
          </w:p>
        </w:tc>
        <w:tc>
          <w:tcPr>
            <w:tcW w:w="1993" w:type="dxa"/>
            <w:shd w:val="clear" w:color="auto" w:fill="92D050"/>
          </w:tcPr>
          <w:p w:rsidR="007B6407" w:rsidRDefault="007B6407">
            <w:pPr>
              <w:rPr>
                <w:rFonts w:ascii="Arial" w:hAnsi="Arial" w:cs="Arial"/>
                <w:b/>
                <w:sz w:val="20"/>
                <w:szCs w:val="20"/>
              </w:rPr>
            </w:pPr>
            <w:r w:rsidRPr="00C6743E">
              <w:rPr>
                <w:rFonts w:ascii="Arial" w:hAnsi="Arial" w:cs="Arial"/>
                <w:b/>
                <w:sz w:val="20"/>
                <w:szCs w:val="20"/>
              </w:rPr>
              <w:t>Lead subject</w:t>
            </w:r>
            <w:r>
              <w:rPr>
                <w:rFonts w:ascii="Arial" w:hAnsi="Arial" w:cs="Arial"/>
                <w:b/>
                <w:sz w:val="20"/>
                <w:szCs w:val="20"/>
              </w:rPr>
              <w:t>:</w:t>
            </w:r>
          </w:p>
          <w:p w:rsidR="007B6407" w:rsidRPr="00C6743E" w:rsidRDefault="007B6407">
            <w:pPr>
              <w:rPr>
                <w:rFonts w:ascii="Arial" w:hAnsi="Arial" w:cs="Arial"/>
                <w:sz w:val="20"/>
                <w:szCs w:val="20"/>
              </w:rPr>
            </w:pPr>
            <w:r>
              <w:rPr>
                <w:rFonts w:ascii="Arial" w:hAnsi="Arial" w:cs="Arial"/>
                <w:sz w:val="20"/>
                <w:szCs w:val="20"/>
              </w:rPr>
              <w:t>We are learning about living things and their habita</w:t>
            </w:r>
            <w:r w:rsidR="00623EF5">
              <w:rPr>
                <w:rFonts w:ascii="Arial" w:hAnsi="Arial" w:cs="Arial"/>
                <w:sz w:val="20"/>
                <w:szCs w:val="20"/>
              </w:rPr>
              <w:t>ts and animals including humans -  linked to life cycles of humans, plants and animals.</w:t>
            </w:r>
          </w:p>
        </w:tc>
        <w:tc>
          <w:tcPr>
            <w:tcW w:w="1993" w:type="dxa"/>
            <w:shd w:val="clear" w:color="auto" w:fill="92D050"/>
          </w:tcPr>
          <w:p w:rsidR="007B6407" w:rsidRPr="00C6743E" w:rsidRDefault="007B6407">
            <w:pPr>
              <w:rPr>
                <w:rFonts w:ascii="Arial" w:hAnsi="Arial" w:cs="Arial"/>
                <w:sz w:val="20"/>
                <w:szCs w:val="20"/>
              </w:rPr>
            </w:pPr>
            <w:r>
              <w:rPr>
                <w:rFonts w:ascii="Arial" w:hAnsi="Arial" w:cs="Arial"/>
                <w:sz w:val="20"/>
                <w:szCs w:val="20"/>
              </w:rPr>
              <w:t xml:space="preserve">We are learning about properties and changes </w:t>
            </w:r>
            <w:r w:rsidR="00623EF5">
              <w:rPr>
                <w:rFonts w:ascii="Arial" w:hAnsi="Arial" w:cs="Arial"/>
                <w:sz w:val="20"/>
                <w:szCs w:val="20"/>
              </w:rPr>
              <w:t>of materials – linked to reversible and irreversible changes.</w:t>
            </w:r>
          </w:p>
        </w:tc>
        <w:tc>
          <w:tcPr>
            <w:tcW w:w="3986" w:type="dxa"/>
            <w:gridSpan w:val="2"/>
            <w:shd w:val="clear" w:color="auto" w:fill="92D050"/>
          </w:tcPr>
          <w:p w:rsidR="007B6407" w:rsidRPr="00C6743E" w:rsidRDefault="007B6407">
            <w:pPr>
              <w:rPr>
                <w:rFonts w:ascii="Arial" w:hAnsi="Arial" w:cs="Arial"/>
                <w:sz w:val="20"/>
                <w:szCs w:val="20"/>
              </w:rPr>
            </w:pPr>
            <w:r>
              <w:rPr>
                <w:rFonts w:ascii="Arial" w:hAnsi="Arial" w:cs="Arial"/>
                <w:sz w:val="20"/>
                <w:szCs w:val="20"/>
              </w:rPr>
              <w:t>We are learning about forces – pulleys,</w:t>
            </w:r>
            <w:r w:rsidR="00623EF5">
              <w:rPr>
                <w:rFonts w:ascii="Arial" w:hAnsi="Arial" w:cs="Arial"/>
                <w:sz w:val="20"/>
                <w:szCs w:val="20"/>
              </w:rPr>
              <w:t xml:space="preserve"> gears and mechanisms – linked with water resistance and </w:t>
            </w:r>
            <w:proofErr w:type="spellStart"/>
            <w:r w:rsidR="00AF5E60">
              <w:rPr>
                <w:rFonts w:ascii="Arial" w:hAnsi="Arial" w:cs="Arial"/>
                <w:sz w:val="20"/>
                <w:szCs w:val="20"/>
              </w:rPr>
              <w:t>upthrust</w:t>
            </w:r>
            <w:proofErr w:type="spellEnd"/>
            <w:r w:rsidR="00623EF5">
              <w:rPr>
                <w:rFonts w:ascii="Arial" w:hAnsi="Arial" w:cs="Arial"/>
                <w:sz w:val="20"/>
                <w:szCs w:val="20"/>
              </w:rPr>
              <w:t>.</w:t>
            </w:r>
          </w:p>
        </w:tc>
      </w:tr>
      <w:tr w:rsidR="00C6743E" w:rsidTr="00C24651">
        <w:tc>
          <w:tcPr>
            <w:tcW w:w="1992" w:type="dxa"/>
            <w:shd w:val="clear" w:color="auto" w:fill="FFFF99"/>
          </w:tcPr>
          <w:p w:rsidR="00D85854" w:rsidRPr="004A7DBA" w:rsidRDefault="00D85854">
            <w:pPr>
              <w:rPr>
                <w:rFonts w:ascii="Arial" w:hAnsi="Arial" w:cs="Arial"/>
                <w:b/>
                <w:sz w:val="24"/>
                <w:szCs w:val="24"/>
              </w:rPr>
            </w:pPr>
            <w:r w:rsidRPr="004A7DBA">
              <w:rPr>
                <w:rFonts w:ascii="Arial" w:hAnsi="Arial" w:cs="Arial"/>
                <w:b/>
                <w:sz w:val="24"/>
                <w:szCs w:val="24"/>
              </w:rPr>
              <w:t>History</w:t>
            </w:r>
          </w:p>
        </w:tc>
        <w:tc>
          <w:tcPr>
            <w:tcW w:w="1992" w:type="dxa"/>
            <w:shd w:val="clear" w:color="auto" w:fill="FFFF99"/>
          </w:tcPr>
          <w:p w:rsidR="00D85854" w:rsidRPr="00C6743E" w:rsidRDefault="00623EF5">
            <w:pPr>
              <w:rPr>
                <w:rFonts w:ascii="Arial" w:hAnsi="Arial" w:cs="Arial"/>
                <w:sz w:val="20"/>
                <w:szCs w:val="20"/>
              </w:rPr>
            </w:pPr>
            <w:r>
              <w:rPr>
                <w:rFonts w:ascii="Arial" w:hAnsi="Arial" w:cs="Arial"/>
                <w:sz w:val="20"/>
                <w:szCs w:val="20"/>
              </w:rPr>
              <w:t>We are conducting an historical enquiry about the space race.</w:t>
            </w:r>
          </w:p>
        </w:tc>
        <w:tc>
          <w:tcPr>
            <w:tcW w:w="1992" w:type="dxa"/>
            <w:shd w:val="clear" w:color="auto" w:fill="FFFF99"/>
          </w:tcPr>
          <w:p w:rsidR="00D85854" w:rsidRPr="00C6743E" w:rsidRDefault="00D85854">
            <w:pPr>
              <w:rPr>
                <w:rFonts w:ascii="Arial" w:hAnsi="Arial" w:cs="Arial"/>
                <w:sz w:val="20"/>
                <w:szCs w:val="20"/>
              </w:rPr>
            </w:pPr>
          </w:p>
        </w:tc>
        <w:tc>
          <w:tcPr>
            <w:tcW w:w="1993" w:type="dxa"/>
            <w:shd w:val="clear" w:color="auto" w:fill="FFFF99"/>
          </w:tcPr>
          <w:p w:rsidR="00D85854" w:rsidRPr="00C6743E" w:rsidRDefault="00D85854">
            <w:pPr>
              <w:rPr>
                <w:rFonts w:ascii="Arial" w:hAnsi="Arial" w:cs="Arial"/>
                <w:sz w:val="20"/>
                <w:szCs w:val="20"/>
              </w:rPr>
            </w:pPr>
          </w:p>
        </w:tc>
        <w:tc>
          <w:tcPr>
            <w:tcW w:w="1993" w:type="dxa"/>
            <w:shd w:val="clear" w:color="auto" w:fill="FFFF99"/>
          </w:tcPr>
          <w:p w:rsidR="00D85854" w:rsidRPr="00C6743E" w:rsidRDefault="00D85854">
            <w:pPr>
              <w:rPr>
                <w:rFonts w:ascii="Arial" w:hAnsi="Arial" w:cs="Arial"/>
                <w:sz w:val="20"/>
                <w:szCs w:val="20"/>
              </w:rPr>
            </w:pPr>
          </w:p>
        </w:tc>
        <w:tc>
          <w:tcPr>
            <w:tcW w:w="3986" w:type="dxa"/>
            <w:gridSpan w:val="2"/>
            <w:shd w:val="clear" w:color="auto" w:fill="FFFF99"/>
          </w:tcPr>
          <w:p w:rsidR="00D85854" w:rsidRDefault="00D85854">
            <w:pPr>
              <w:rPr>
                <w:rFonts w:ascii="Arial" w:hAnsi="Arial" w:cs="Arial"/>
                <w:b/>
                <w:sz w:val="20"/>
                <w:szCs w:val="20"/>
              </w:rPr>
            </w:pPr>
            <w:r w:rsidRPr="00C6743E">
              <w:rPr>
                <w:rFonts w:ascii="Arial" w:hAnsi="Arial" w:cs="Arial"/>
                <w:b/>
                <w:sz w:val="20"/>
                <w:szCs w:val="20"/>
              </w:rPr>
              <w:t>Lead subject</w:t>
            </w:r>
            <w:r w:rsidR="00623EF5">
              <w:rPr>
                <w:rFonts w:ascii="Arial" w:hAnsi="Arial" w:cs="Arial"/>
                <w:b/>
                <w:sz w:val="20"/>
                <w:szCs w:val="20"/>
              </w:rPr>
              <w:t>:</w:t>
            </w:r>
          </w:p>
          <w:p w:rsidR="00623EF5" w:rsidRDefault="00623EF5">
            <w:pPr>
              <w:rPr>
                <w:rFonts w:ascii="Arial" w:hAnsi="Arial" w:cs="Arial"/>
                <w:b/>
                <w:sz w:val="20"/>
                <w:szCs w:val="20"/>
              </w:rPr>
            </w:pPr>
            <w:r>
              <w:rPr>
                <w:rFonts w:ascii="Arial" w:hAnsi="Arial" w:cs="Arial"/>
                <w:sz w:val="20"/>
                <w:szCs w:val="20"/>
              </w:rPr>
              <w:t>We are conducting an historical enquiry about Britain’s settlement by the Anglo-Saxons and the Viking and Anglo-Saxon struggle for control of Great Britain.</w:t>
            </w:r>
          </w:p>
          <w:p w:rsidR="00AF5E60" w:rsidRPr="00AF5E60" w:rsidRDefault="00AF5E60">
            <w:pPr>
              <w:rPr>
                <w:rFonts w:ascii="Arial" w:hAnsi="Arial" w:cs="Arial"/>
                <w:b/>
                <w:sz w:val="20"/>
                <w:szCs w:val="20"/>
              </w:rPr>
            </w:pPr>
          </w:p>
        </w:tc>
      </w:tr>
      <w:tr w:rsidR="00623EF5" w:rsidTr="00C24651">
        <w:tc>
          <w:tcPr>
            <w:tcW w:w="1992" w:type="dxa"/>
            <w:shd w:val="clear" w:color="auto" w:fill="FFFF99"/>
          </w:tcPr>
          <w:p w:rsidR="00623EF5" w:rsidRPr="004A7DBA" w:rsidRDefault="00623EF5">
            <w:pPr>
              <w:rPr>
                <w:rFonts w:ascii="Arial" w:hAnsi="Arial" w:cs="Arial"/>
                <w:b/>
                <w:sz w:val="24"/>
                <w:szCs w:val="24"/>
              </w:rPr>
            </w:pPr>
            <w:r w:rsidRPr="004A7DBA">
              <w:rPr>
                <w:rFonts w:ascii="Arial" w:hAnsi="Arial" w:cs="Arial"/>
                <w:b/>
                <w:sz w:val="24"/>
                <w:szCs w:val="24"/>
              </w:rPr>
              <w:lastRenderedPageBreak/>
              <w:t>Geography</w:t>
            </w:r>
          </w:p>
        </w:tc>
        <w:tc>
          <w:tcPr>
            <w:tcW w:w="1992" w:type="dxa"/>
            <w:shd w:val="clear" w:color="auto" w:fill="FFFF99"/>
          </w:tcPr>
          <w:p w:rsidR="00623EF5" w:rsidRPr="00C6743E" w:rsidRDefault="00623EF5">
            <w:pPr>
              <w:rPr>
                <w:rFonts w:ascii="Arial" w:hAnsi="Arial" w:cs="Arial"/>
                <w:sz w:val="20"/>
                <w:szCs w:val="20"/>
              </w:rPr>
            </w:pPr>
          </w:p>
        </w:tc>
        <w:tc>
          <w:tcPr>
            <w:tcW w:w="1992" w:type="dxa"/>
            <w:shd w:val="clear" w:color="auto" w:fill="FFFF99"/>
          </w:tcPr>
          <w:p w:rsidR="00623EF5" w:rsidRDefault="00623EF5">
            <w:pPr>
              <w:rPr>
                <w:rFonts w:ascii="Arial" w:hAnsi="Arial" w:cs="Arial"/>
                <w:b/>
                <w:sz w:val="20"/>
                <w:szCs w:val="20"/>
              </w:rPr>
            </w:pPr>
            <w:r w:rsidRPr="00C6743E">
              <w:rPr>
                <w:rFonts w:ascii="Arial" w:hAnsi="Arial" w:cs="Arial"/>
                <w:b/>
                <w:sz w:val="20"/>
                <w:szCs w:val="20"/>
              </w:rPr>
              <w:t>Lead subject</w:t>
            </w:r>
            <w:r>
              <w:rPr>
                <w:rFonts w:ascii="Arial" w:hAnsi="Arial" w:cs="Arial"/>
                <w:b/>
                <w:sz w:val="20"/>
                <w:szCs w:val="20"/>
              </w:rPr>
              <w:t>:</w:t>
            </w:r>
          </w:p>
          <w:p w:rsidR="00623EF5" w:rsidRPr="00C6743E" w:rsidRDefault="00623EF5">
            <w:pPr>
              <w:rPr>
                <w:rFonts w:ascii="Arial" w:hAnsi="Arial" w:cs="Arial"/>
                <w:sz w:val="20"/>
                <w:szCs w:val="20"/>
              </w:rPr>
            </w:pPr>
            <w:r>
              <w:rPr>
                <w:rFonts w:ascii="Arial" w:hAnsi="Arial" w:cs="Arial"/>
                <w:sz w:val="20"/>
                <w:szCs w:val="20"/>
              </w:rPr>
              <w:t>We are learning about how ocean currents carry plastic around the world and the impact of this.</w:t>
            </w:r>
          </w:p>
        </w:tc>
        <w:tc>
          <w:tcPr>
            <w:tcW w:w="1993" w:type="dxa"/>
            <w:shd w:val="clear" w:color="auto" w:fill="FFFF99"/>
          </w:tcPr>
          <w:p w:rsidR="00623EF5" w:rsidRPr="00C6743E" w:rsidRDefault="00623EF5">
            <w:pPr>
              <w:rPr>
                <w:rFonts w:ascii="Arial" w:hAnsi="Arial" w:cs="Arial"/>
                <w:sz w:val="20"/>
                <w:szCs w:val="20"/>
              </w:rPr>
            </w:pPr>
          </w:p>
        </w:tc>
        <w:tc>
          <w:tcPr>
            <w:tcW w:w="1993" w:type="dxa"/>
            <w:shd w:val="clear" w:color="auto" w:fill="FFFF99"/>
          </w:tcPr>
          <w:p w:rsidR="00623EF5" w:rsidRDefault="00623EF5">
            <w:pPr>
              <w:rPr>
                <w:rFonts w:ascii="Arial" w:hAnsi="Arial" w:cs="Arial"/>
                <w:b/>
                <w:sz w:val="20"/>
                <w:szCs w:val="20"/>
              </w:rPr>
            </w:pPr>
            <w:r w:rsidRPr="00C6743E">
              <w:rPr>
                <w:rFonts w:ascii="Arial" w:hAnsi="Arial" w:cs="Arial"/>
                <w:b/>
                <w:sz w:val="20"/>
                <w:szCs w:val="20"/>
              </w:rPr>
              <w:t>Lead subject</w:t>
            </w:r>
            <w:r>
              <w:rPr>
                <w:rFonts w:ascii="Arial" w:hAnsi="Arial" w:cs="Arial"/>
                <w:b/>
                <w:sz w:val="20"/>
                <w:szCs w:val="20"/>
              </w:rPr>
              <w:t>:</w:t>
            </w:r>
          </w:p>
          <w:p w:rsidR="00623EF5" w:rsidRPr="00C6743E" w:rsidRDefault="00623EF5">
            <w:pPr>
              <w:rPr>
                <w:rFonts w:ascii="Arial" w:hAnsi="Arial" w:cs="Arial"/>
                <w:sz w:val="20"/>
                <w:szCs w:val="20"/>
              </w:rPr>
            </w:pPr>
            <w:r>
              <w:rPr>
                <w:rFonts w:ascii="Arial" w:hAnsi="Arial" w:cs="Arial"/>
                <w:sz w:val="20"/>
                <w:szCs w:val="20"/>
              </w:rPr>
              <w:t>We are learning about the tropics of Capricorn and Cancer and how the climate here is perfect for growing cocoa.</w:t>
            </w:r>
          </w:p>
        </w:tc>
        <w:tc>
          <w:tcPr>
            <w:tcW w:w="3986" w:type="dxa"/>
            <w:gridSpan w:val="2"/>
            <w:shd w:val="clear" w:color="auto" w:fill="FFFF99"/>
          </w:tcPr>
          <w:p w:rsidR="00623EF5" w:rsidRPr="00C6743E" w:rsidRDefault="00623EF5">
            <w:pPr>
              <w:rPr>
                <w:rFonts w:ascii="Arial" w:hAnsi="Arial" w:cs="Arial"/>
                <w:sz w:val="20"/>
                <w:szCs w:val="20"/>
              </w:rPr>
            </w:pPr>
            <w:r>
              <w:rPr>
                <w:rFonts w:ascii="Arial" w:hAnsi="Arial" w:cs="Arial"/>
                <w:sz w:val="20"/>
                <w:szCs w:val="20"/>
              </w:rPr>
              <w:t>We are learning about the countries where the invaders came from; why they chose to settle where they did and how we know.  We focus on the physical reasons why the invaders left their countries and the natural resources that drew them to Great Britain.</w:t>
            </w:r>
          </w:p>
        </w:tc>
      </w:tr>
      <w:tr w:rsidR="00545C1A" w:rsidTr="00C24651">
        <w:tc>
          <w:tcPr>
            <w:tcW w:w="1992" w:type="dxa"/>
            <w:shd w:val="clear" w:color="auto" w:fill="FFFF99"/>
          </w:tcPr>
          <w:p w:rsidR="00545C1A" w:rsidRPr="004A7DBA" w:rsidRDefault="00545C1A">
            <w:pPr>
              <w:rPr>
                <w:rFonts w:ascii="Arial" w:hAnsi="Arial" w:cs="Arial"/>
                <w:b/>
                <w:sz w:val="24"/>
                <w:szCs w:val="24"/>
              </w:rPr>
            </w:pPr>
            <w:r w:rsidRPr="004A7DBA">
              <w:rPr>
                <w:rFonts w:ascii="Arial" w:hAnsi="Arial" w:cs="Arial"/>
                <w:b/>
                <w:sz w:val="24"/>
                <w:szCs w:val="24"/>
              </w:rPr>
              <w:t>Art</w:t>
            </w:r>
          </w:p>
        </w:tc>
        <w:tc>
          <w:tcPr>
            <w:tcW w:w="1992" w:type="dxa"/>
            <w:shd w:val="clear" w:color="auto" w:fill="FFFF99"/>
          </w:tcPr>
          <w:p w:rsidR="00545C1A" w:rsidRPr="00C6743E" w:rsidRDefault="00545C1A">
            <w:pPr>
              <w:rPr>
                <w:rFonts w:ascii="Arial" w:hAnsi="Arial" w:cs="Arial"/>
                <w:sz w:val="20"/>
                <w:szCs w:val="20"/>
              </w:rPr>
            </w:pPr>
          </w:p>
        </w:tc>
        <w:tc>
          <w:tcPr>
            <w:tcW w:w="1992" w:type="dxa"/>
            <w:shd w:val="clear" w:color="auto" w:fill="FFFF99"/>
          </w:tcPr>
          <w:p w:rsidR="00545C1A" w:rsidRPr="00C6743E" w:rsidRDefault="00545C1A">
            <w:pPr>
              <w:rPr>
                <w:rFonts w:ascii="Arial" w:hAnsi="Arial" w:cs="Arial"/>
                <w:sz w:val="20"/>
                <w:szCs w:val="20"/>
              </w:rPr>
            </w:pPr>
            <w:r>
              <w:rPr>
                <w:rFonts w:ascii="Arial" w:hAnsi="Arial" w:cs="Arial"/>
                <w:sz w:val="20"/>
                <w:szCs w:val="20"/>
              </w:rPr>
              <w:t>We are designing 3D sculptures to represent plastic in the ocean.</w:t>
            </w:r>
          </w:p>
        </w:tc>
        <w:tc>
          <w:tcPr>
            <w:tcW w:w="1993" w:type="dxa"/>
            <w:shd w:val="clear" w:color="auto" w:fill="FFFF99"/>
          </w:tcPr>
          <w:p w:rsidR="00545C1A" w:rsidRPr="00C6743E" w:rsidRDefault="00545C1A">
            <w:pPr>
              <w:rPr>
                <w:rFonts w:ascii="Arial" w:hAnsi="Arial" w:cs="Arial"/>
                <w:sz w:val="20"/>
                <w:szCs w:val="20"/>
              </w:rPr>
            </w:pPr>
            <w:r>
              <w:rPr>
                <w:rFonts w:ascii="Arial" w:hAnsi="Arial" w:cs="Arial"/>
                <w:sz w:val="20"/>
                <w:szCs w:val="20"/>
              </w:rPr>
              <w:t>We are taking inspiration from the Bauer brothers to sketch and paint scientific botanical images of flowers.</w:t>
            </w:r>
          </w:p>
        </w:tc>
        <w:tc>
          <w:tcPr>
            <w:tcW w:w="1993" w:type="dxa"/>
            <w:shd w:val="clear" w:color="auto" w:fill="FFFF99"/>
          </w:tcPr>
          <w:p w:rsidR="00545C1A" w:rsidRPr="00C6743E" w:rsidRDefault="00545C1A">
            <w:pPr>
              <w:rPr>
                <w:rFonts w:ascii="Arial" w:hAnsi="Arial" w:cs="Arial"/>
                <w:sz w:val="20"/>
                <w:szCs w:val="20"/>
              </w:rPr>
            </w:pPr>
          </w:p>
        </w:tc>
        <w:tc>
          <w:tcPr>
            <w:tcW w:w="3986" w:type="dxa"/>
            <w:gridSpan w:val="2"/>
            <w:vMerge w:val="restart"/>
            <w:shd w:val="clear" w:color="auto" w:fill="FFFF99"/>
          </w:tcPr>
          <w:p w:rsidR="00545C1A" w:rsidRPr="00C6743E" w:rsidRDefault="00545C1A">
            <w:pPr>
              <w:rPr>
                <w:rFonts w:ascii="Arial" w:hAnsi="Arial" w:cs="Arial"/>
                <w:sz w:val="20"/>
                <w:szCs w:val="20"/>
              </w:rPr>
            </w:pPr>
            <w:r>
              <w:rPr>
                <w:rFonts w:ascii="Arial" w:hAnsi="Arial" w:cs="Arial"/>
                <w:sz w:val="20"/>
                <w:szCs w:val="20"/>
              </w:rPr>
              <w:t>We are designing and creating a textile map of Viking Britain.</w:t>
            </w:r>
          </w:p>
        </w:tc>
      </w:tr>
      <w:tr w:rsidR="00545C1A" w:rsidTr="00C24651">
        <w:tc>
          <w:tcPr>
            <w:tcW w:w="1992" w:type="dxa"/>
            <w:shd w:val="clear" w:color="auto" w:fill="FFFF99"/>
          </w:tcPr>
          <w:p w:rsidR="00545C1A" w:rsidRPr="004A7DBA" w:rsidRDefault="00545C1A">
            <w:pPr>
              <w:rPr>
                <w:rFonts w:ascii="Arial" w:hAnsi="Arial" w:cs="Arial"/>
                <w:b/>
                <w:sz w:val="24"/>
                <w:szCs w:val="24"/>
              </w:rPr>
            </w:pPr>
            <w:r w:rsidRPr="004A7DBA">
              <w:rPr>
                <w:rFonts w:ascii="Arial" w:hAnsi="Arial" w:cs="Arial"/>
                <w:b/>
                <w:sz w:val="24"/>
                <w:szCs w:val="24"/>
              </w:rPr>
              <w:t>Design Technology</w:t>
            </w:r>
          </w:p>
        </w:tc>
        <w:tc>
          <w:tcPr>
            <w:tcW w:w="1992" w:type="dxa"/>
            <w:shd w:val="clear" w:color="auto" w:fill="FFFF99"/>
          </w:tcPr>
          <w:p w:rsidR="00545C1A" w:rsidRPr="00C6743E" w:rsidRDefault="00545C1A">
            <w:pPr>
              <w:rPr>
                <w:rFonts w:ascii="Arial" w:hAnsi="Arial" w:cs="Arial"/>
                <w:sz w:val="20"/>
                <w:szCs w:val="20"/>
              </w:rPr>
            </w:pPr>
            <w:r>
              <w:rPr>
                <w:rFonts w:ascii="Arial" w:hAnsi="Arial" w:cs="Arial"/>
                <w:sz w:val="20"/>
                <w:szCs w:val="20"/>
              </w:rPr>
              <w:t>We are designing cam toys to represent the movement of planets in the solar system.</w:t>
            </w:r>
          </w:p>
        </w:tc>
        <w:tc>
          <w:tcPr>
            <w:tcW w:w="1992" w:type="dxa"/>
            <w:shd w:val="clear" w:color="auto" w:fill="FFFF99"/>
          </w:tcPr>
          <w:p w:rsidR="00545C1A" w:rsidRPr="00C6743E" w:rsidRDefault="00545C1A">
            <w:pPr>
              <w:rPr>
                <w:rFonts w:ascii="Arial" w:hAnsi="Arial" w:cs="Arial"/>
                <w:sz w:val="20"/>
                <w:szCs w:val="20"/>
              </w:rPr>
            </w:pPr>
          </w:p>
        </w:tc>
        <w:tc>
          <w:tcPr>
            <w:tcW w:w="1993" w:type="dxa"/>
            <w:shd w:val="clear" w:color="auto" w:fill="FFFF99"/>
          </w:tcPr>
          <w:p w:rsidR="00545C1A" w:rsidRPr="00C6743E" w:rsidRDefault="00545C1A">
            <w:pPr>
              <w:rPr>
                <w:rFonts w:ascii="Arial" w:hAnsi="Arial" w:cs="Arial"/>
                <w:sz w:val="20"/>
                <w:szCs w:val="20"/>
              </w:rPr>
            </w:pPr>
          </w:p>
        </w:tc>
        <w:tc>
          <w:tcPr>
            <w:tcW w:w="1993" w:type="dxa"/>
            <w:shd w:val="clear" w:color="auto" w:fill="FFFF99"/>
          </w:tcPr>
          <w:p w:rsidR="00545C1A" w:rsidRPr="00C6743E" w:rsidRDefault="00545C1A">
            <w:pPr>
              <w:rPr>
                <w:rFonts w:ascii="Arial" w:hAnsi="Arial" w:cs="Arial"/>
                <w:sz w:val="20"/>
                <w:szCs w:val="20"/>
              </w:rPr>
            </w:pPr>
            <w:r>
              <w:rPr>
                <w:rFonts w:ascii="Arial" w:hAnsi="Arial" w:cs="Arial"/>
                <w:sz w:val="20"/>
                <w:szCs w:val="20"/>
              </w:rPr>
              <w:t>We are designing cereal bars that are nutritious and provide energy without containing too much sugar.</w:t>
            </w:r>
          </w:p>
        </w:tc>
        <w:tc>
          <w:tcPr>
            <w:tcW w:w="3986" w:type="dxa"/>
            <w:gridSpan w:val="2"/>
            <w:vMerge/>
            <w:shd w:val="clear" w:color="auto" w:fill="FFFF99"/>
          </w:tcPr>
          <w:p w:rsidR="00545C1A" w:rsidRPr="00C6743E" w:rsidRDefault="00545C1A">
            <w:pPr>
              <w:rPr>
                <w:rFonts w:ascii="Arial" w:hAnsi="Arial" w:cs="Arial"/>
                <w:sz w:val="20"/>
                <w:szCs w:val="20"/>
              </w:rPr>
            </w:pPr>
          </w:p>
        </w:tc>
      </w:tr>
      <w:tr w:rsidR="00C24651" w:rsidTr="00C24651">
        <w:tc>
          <w:tcPr>
            <w:tcW w:w="1992" w:type="dxa"/>
            <w:shd w:val="clear" w:color="auto" w:fill="FFFF99"/>
          </w:tcPr>
          <w:p w:rsidR="004A7DBA" w:rsidRPr="004A7DBA" w:rsidRDefault="004A7DBA">
            <w:pPr>
              <w:rPr>
                <w:rFonts w:ascii="Arial" w:hAnsi="Arial" w:cs="Arial"/>
                <w:b/>
                <w:sz w:val="24"/>
                <w:szCs w:val="24"/>
              </w:rPr>
            </w:pPr>
            <w:r>
              <w:rPr>
                <w:rFonts w:ascii="Arial" w:hAnsi="Arial" w:cs="Arial"/>
                <w:b/>
                <w:sz w:val="24"/>
                <w:szCs w:val="24"/>
              </w:rPr>
              <w:t>Music</w:t>
            </w:r>
          </w:p>
        </w:tc>
        <w:tc>
          <w:tcPr>
            <w:tcW w:w="1992" w:type="dxa"/>
            <w:shd w:val="clear" w:color="auto" w:fill="FFFF99"/>
          </w:tcPr>
          <w:p w:rsidR="00545C1A" w:rsidRPr="00545C1A" w:rsidRDefault="00545C1A" w:rsidP="00545C1A">
            <w:pPr>
              <w:rPr>
                <w:rFonts w:ascii="Arial" w:hAnsi="Arial" w:cs="Arial"/>
                <w:sz w:val="20"/>
                <w:szCs w:val="20"/>
              </w:rPr>
            </w:pPr>
            <w:r w:rsidRPr="00545C1A">
              <w:rPr>
                <w:rFonts w:ascii="Arial" w:hAnsi="Arial" w:cs="Arial"/>
                <w:sz w:val="20"/>
                <w:szCs w:val="20"/>
              </w:rPr>
              <w:t>Holst ‘The Planets’ BBC Ten Pieces</w:t>
            </w:r>
          </w:p>
          <w:p w:rsidR="00545C1A" w:rsidRPr="00545C1A" w:rsidRDefault="00545C1A" w:rsidP="00545C1A">
            <w:pPr>
              <w:rPr>
                <w:rFonts w:ascii="Arial" w:hAnsi="Arial" w:cs="Arial"/>
                <w:sz w:val="20"/>
                <w:szCs w:val="20"/>
              </w:rPr>
            </w:pPr>
            <w:r>
              <w:rPr>
                <w:rFonts w:ascii="Arial" w:hAnsi="Arial" w:cs="Arial"/>
                <w:sz w:val="20"/>
                <w:szCs w:val="20"/>
              </w:rPr>
              <w:t>We are learning to</w:t>
            </w:r>
          </w:p>
          <w:p w:rsidR="00545C1A" w:rsidRPr="00545C1A" w:rsidRDefault="00545C1A" w:rsidP="00545C1A">
            <w:pPr>
              <w:rPr>
                <w:rFonts w:ascii="Arial" w:hAnsi="Arial" w:cs="Arial"/>
                <w:sz w:val="20"/>
                <w:szCs w:val="20"/>
              </w:rPr>
            </w:pPr>
            <w:r w:rsidRPr="00545C1A">
              <w:rPr>
                <w:rFonts w:ascii="Arial" w:hAnsi="Arial" w:cs="Arial"/>
                <w:sz w:val="20"/>
                <w:szCs w:val="20"/>
              </w:rPr>
              <w:t>transcribe: Read and create notes on the musical stave.</w:t>
            </w:r>
          </w:p>
          <w:p w:rsidR="004A7DBA" w:rsidRPr="00C6743E" w:rsidRDefault="00545C1A" w:rsidP="00545C1A">
            <w:pPr>
              <w:rPr>
                <w:rFonts w:ascii="Arial" w:hAnsi="Arial" w:cs="Arial"/>
                <w:sz w:val="20"/>
                <w:szCs w:val="20"/>
              </w:rPr>
            </w:pPr>
            <w:r w:rsidRPr="00545C1A">
              <w:rPr>
                <w:rFonts w:ascii="Arial" w:hAnsi="Arial" w:cs="Arial"/>
                <w:sz w:val="20"/>
                <w:szCs w:val="20"/>
              </w:rPr>
              <w:t>Use the standard musical notation of crotchet, minim, and semibreve to indicate how many beats to play.</w:t>
            </w:r>
          </w:p>
        </w:tc>
        <w:tc>
          <w:tcPr>
            <w:tcW w:w="1992" w:type="dxa"/>
            <w:shd w:val="clear" w:color="auto" w:fill="FFFF99"/>
          </w:tcPr>
          <w:p w:rsidR="00545C1A" w:rsidRPr="00545C1A" w:rsidRDefault="00545C1A" w:rsidP="00545C1A">
            <w:pPr>
              <w:rPr>
                <w:rFonts w:ascii="Arial" w:hAnsi="Arial" w:cs="Arial"/>
                <w:sz w:val="20"/>
                <w:szCs w:val="20"/>
              </w:rPr>
            </w:pPr>
            <w:r w:rsidRPr="00545C1A">
              <w:rPr>
                <w:rFonts w:ascii="Arial" w:hAnsi="Arial" w:cs="Arial"/>
                <w:sz w:val="20"/>
                <w:szCs w:val="20"/>
              </w:rPr>
              <w:t>Christmas Performances - Concert</w:t>
            </w:r>
          </w:p>
          <w:p w:rsidR="00545C1A" w:rsidRPr="00545C1A" w:rsidRDefault="00545C1A" w:rsidP="00545C1A">
            <w:pPr>
              <w:rPr>
                <w:rFonts w:ascii="Arial" w:hAnsi="Arial" w:cs="Arial"/>
                <w:sz w:val="20"/>
                <w:szCs w:val="20"/>
              </w:rPr>
            </w:pPr>
            <w:r>
              <w:rPr>
                <w:rFonts w:ascii="Arial" w:hAnsi="Arial" w:cs="Arial"/>
                <w:sz w:val="20"/>
                <w:szCs w:val="20"/>
              </w:rPr>
              <w:t>We are learning to</w:t>
            </w:r>
          </w:p>
          <w:p w:rsidR="00545C1A" w:rsidRPr="00545C1A" w:rsidRDefault="00545C1A" w:rsidP="00545C1A">
            <w:pPr>
              <w:rPr>
                <w:rFonts w:ascii="Arial" w:hAnsi="Arial" w:cs="Arial"/>
                <w:sz w:val="20"/>
                <w:szCs w:val="20"/>
              </w:rPr>
            </w:pPr>
            <w:r w:rsidRPr="00545C1A">
              <w:rPr>
                <w:rFonts w:ascii="Arial" w:hAnsi="Arial" w:cs="Arial"/>
                <w:sz w:val="20"/>
                <w:szCs w:val="20"/>
              </w:rPr>
              <w:t>perform: Perform with skilful playing.</w:t>
            </w:r>
          </w:p>
          <w:p w:rsidR="00545C1A" w:rsidRPr="00545C1A" w:rsidRDefault="00545C1A" w:rsidP="00545C1A">
            <w:pPr>
              <w:rPr>
                <w:rFonts w:ascii="Arial" w:hAnsi="Arial" w:cs="Arial"/>
                <w:sz w:val="20"/>
                <w:szCs w:val="20"/>
              </w:rPr>
            </w:pPr>
            <w:r>
              <w:rPr>
                <w:rFonts w:ascii="Arial" w:hAnsi="Arial" w:cs="Arial"/>
                <w:sz w:val="20"/>
                <w:szCs w:val="20"/>
              </w:rPr>
              <w:t xml:space="preserve">And </w:t>
            </w:r>
            <w:r w:rsidRPr="00545C1A">
              <w:rPr>
                <w:rFonts w:ascii="Arial" w:hAnsi="Arial" w:cs="Arial"/>
                <w:sz w:val="20"/>
                <w:szCs w:val="20"/>
              </w:rPr>
              <w:t>to transcribe: Understand and use the # (sharp) and b (flat) symbols.</w:t>
            </w:r>
          </w:p>
          <w:p w:rsidR="004A7DBA" w:rsidRPr="00C6743E" w:rsidRDefault="00545C1A" w:rsidP="00545C1A">
            <w:pPr>
              <w:rPr>
                <w:rFonts w:ascii="Arial" w:hAnsi="Arial" w:cs="Arial"/>
                <w:sz w:val="20"/>
                <w:szCs w:val="20"/>
              </w:rPr>
            </w:pPr>
            <w:r w:rsidRPr="00545C1A">
              <w:rPr>
                <w:rFonts w:ascii="Arial" w:hAnsi="Arial" w:cs="Arial"/>
                <w:sz w:val="20"/>
                <w:szCs w:val="20"/>
              </w:rPr>
              <w:t>Use and understand simple time signatures</w:t>
            </w:r>
          </w:p>
        </w:tc>
        <w:tc>
          <w:tcPr>
            <w:tcW w:w="1993" w:type="dxa"/>
            <w:shd w:val="clear" w:color="auto" w:fill="FFFF99"/>
          </w:tcPr>
          <w:p w:rsidR="00545C1A" w:rsidRPr="00545C1A" w:rsidRDefault="00545C1A" w:rsidP="00545C1A">
            <w:pPr>
              <w:rPr>
                <w:rFonts w:ascii="Arial" w:hAnsi="Arial" w:cs="Arial"/>
                <w:sz w:val="20"/>
                <w:szCs w:val="20"/>
              </w:rPr>
            </w:pPr>
            <w:r w:rsidRPr="00545C1A">
              <w:rPr>
                <w:rFonts w:ascii="Arial" w:hAnsi="Arial" w:cs="Arial"/>
                <w:sz w:val="20"/>
                <w:szCs w:val="20"/>
              </w:rPr>
              <w:t xml:space="preserve">Imaginary Creatures - ‘A </w:t>
            </w:r>
            <w:proofErr w:type="spellStart"/>
            <w:r w:rsidRPr="00545C1A">
              <w:rPr>
                <w:rFonts w:ascii="Arial" w:hAnsi="Arial" w:cs="Arial"/>
                <w:sz w:val="20"/>
                <w:szCs w:val="20"/>
              </w:rPr>
              <w:t>Bao</w:t>
            </w:r>
            <w:proofErr w:type="spellEnd"/>
            <w:r w:rsidRPr="00545C1A">
              <w:rPr>
                <w:rFonts w:ascii="Arial" w:hAnsi="Arial" w:cs="Arial"/>
                <w:sz w:val="20"/>
                <w:szCs w:val="20"/>
              </w:rPr>
              <w:t xml:space="preserve"> </w:t>
            </w:r>
            <w:proofErr w:type="gramStart"/>
            <w:r w:rsidRPr="00545C1A">
              <w:rPr>
                <w:rFonts w:ascii="Arial" w:hAnsi="Arial" w:cs="Arial"/>
                <w:sz w:val="20"/>
                <w:szCs w:val="20"/>
              </w:rPr>
              <w:t>A</w:t>
            </w:r>
            <w:proofErr w:type="gramEnd"/>
            <w:r w:rsidRPr="00545C1A">
              <w:rPr>
                <w:rFonts w:ascii="Arial" w:hAnsi="Arial" w:cs="Arial"/>
                <w:sz w:val="20"/>
                <w:szCs w:val="20"/>
              </w:rPr>
              <w:t xml:space="preserve"> Quo’ BBC Ten Pieces</w:t>
            </w:r>
          </w:p>
          <w:p w:rsidR="00545C1A" w:rsidRPr="00545C1A" w:rsidRDefault="00C24651" w:rsidP="00545C1A">
            <w:pPr>
              <w:rPr>
                <w:rFonts w:ascii="Arial" w:hAnsi="Arial" w:cs="Arial"/>
                <w:sz w:val="20"/>
                <w:szCs w:val="20"/>
              </w:rPr>
            </w:pPr>
            <w:r>
              <w:rPr>
                <w:rFonts w:ascii="Arial" w:hAnsi="Arial" w:cs="Arial"/>
                <w:sz w:val="20"/>
                <w:szCs w:val="20"/>
              </w:rPr>
              <w:t>We are learning</w:t>
            </w:r>
          </w:p>
          <w:p w:rsidR="00545C1A" w:rsidRPr="00545C1A" w:rsidRDefault="00C24651" w:rsidP="00545C1A">
            <w:pPr>
              <w:rPr>
                <w:rFonts w:ascii="Arial" w:hAnsi="Arial" w:cs="Arial"/>
                <w:sz w:val="20"/>
                <w:szCs w:val="20"/>
              </w:rPr>
            </w:pPr>
            <w:r w:rsidRPr="00545C1A">
              <w:rPr>
                <w:rFonts w:ascii="Arial" w:hAnsi="Arial" w:cs="Arial"/>
                <w:sz w:val="20"/>
                <w:szCs w:val="20"/>
              </w:rPr>
              <w:t xml:space="preserve">to compose: </w:t>
            </w:r>
            <w:r w:rsidR="00545C1A" w:rsidRPr="00545C1A">
              <w:rPr>
                <w:rFonts w:ascii="Arial" w:hAnsi="Arial" w:cs="Arial"/>
                <w:sz w:val="20"/>
                <w:szCs w:val="20"/>
              </w:rPr>
              <w:t>Thoughtfully select elements for a piece in order to gain a defined effect.</w:t>
            </w:r>
          </w:p>
          <w:p w:rsidR="004A7DBA" w:rsidRPr="00C6743E" w:rsidRDefault="00C24651" w:rsidP="00C24651">
            <w:pPr>
              <w:rPr>
                <w:rFonts w:ascii="Arial" w:hAnsi="Arial" w:cs="Arial"/>
                <w:sz w:val="20"/>
                <w:szCs w:val="20"/>
              </w:rPr>
            </w:pPr>
            <w:r>
              <w:rPr>
                <w:rFonts w:ascii="Arial" w:hAnsi="Arial" w:cs="Arial"/>
                <w:sz w:val="20"/>
                <w:szCs w:val="20"/>
              </w:rPr>
              <w:t xml:space="preserve">And </w:t>
            </w:r>
            <w:r w:rsidRPr="00545C1A">
              <w:rPr>
                <w:rFonts w:ascii="Arial" w:hAnsi="Arial" w:cs="Arial"/>
                <w:sz w:val="20"/>
                <w:szCs w:val="20"/>
              </w:rPr>
              <w:t xml:space="preserve">to describe: </w:t>
            </w:r>
            <w:r w:rsidR="00545C1A" w:rsidRPr="00545C1A">
              <w:rPr>
                <w:rFonts w:ascii="Arial" w:hAnsi="Arial" w:cs="Arial"/>
                <w:sz w:val="20"/>
                <w:szCs w:val="20"/>
              </w:rPr>
              <w:t>Choose from a wide range of musical vocabulary to accurately describe and appraise music</w:t>
            </w:r>
            <w:r>
              <w:rPr>
                <w:rFonts w:ascii="Arial" w:hAnsi="Arial" w:cs="Arial"/>
                <w:sz w:val="20"/>
                <w:szCs w:val="20"/>
              </w:rPr>
              <w:t>.</w:t>
            </w:r>
          </w:p>
        </w:tc>
        <w:tc>
          <w:tcPr>
            <w:tcW w:w="1993" w:type="dxa"/>
            <w:shd w:val="clear" w:color="auto" w:fill="FFFF99"/>
          </w:tcPr>
          <w:p w:rsidR="00C24651" w:rsidRPr="00C24651" w:rsidRDefault="00C24651" w:rsidP="00C24651">
            <w:pPr>
              <w:rPr>
                <w:rFonts w:ascii="Arial" w:hAnsi="Arial" w:cs="Arial"/>
                <w:sz w:val="20"/>
                <w:szCs w:val="20"/>
              </w:rPr>
            </w:pPr>
            <w:r w:rsidRPr="00C24651">
              <w:rPr>
                <w:rFonts w:ascii="Arial" w:hAnsi="Arial" w:cs="Arial"/>
                <w:sz w:val="20"/>
                <w:szCs w:val="20"/>
              </w:rPr>
              <w:t>African Drumming</w:t>
            </w:r>
          </w:p>
          <w:p w:rsidR="00C24651" w:rsidRPr="00C24651" w:rsidRDefault="00C24651" w:rsidP="00C24651">
            <w:pPr>
              <w:rPr>
                <w:rFonts w:ascii="Arial" w:hAnsi="Arial" w:cs="Arial"/>
                <w:sz w:val="20"/>
                <w:szCs w:val="20"/>
              </w:rPr>
            </w:pPr>
            <w:r>
              <w:rPr>
                <w:rFonts w:ascii="Arial" w:hAnsi="Arial" w:cs="Arial"/>
                <w:sz w:val="20"/>
                <w:szCs w:val="20"/>
              </w:rPr>
              <w:t>We are learning</w:t>
            </w:r>
          </w:p>
          <w:p w:rsidR="00C24651" w:rsidRPr="00C24651" w:rsidRDefault="00C24651" w:rsidP="00C24651">
            <w:pPr>
              <w:rPr>
                <w:rFonts w:ascii="Arial" w:hAnsi="Arial" w:cs="Arial"/>
                <w:sz w:val="20"/>
                <w:szCs w:val="20"/>
              </w:rPr>
            </w:pPr>
            <w:r w:rsidRPr="00C24651">
              <w:rPr>
                <w:rFonts w:ascii="Arial" w:hAnsi="Arial" w:cs="Arial"/>
                <w:sz w:val="20"/>
                <w:szCs w:val="20"/>
              </w:rPr>
              <w:t>to compose: Create rhythmic patterns with an awareness of timbre and duration.</w:t>
            </w:r>
          </w:p>
          <w:p w:rsidR="004A7DBA" w:rsidRPr="00C6743E" w:rsidRDefault="00C24651" w:rsidP="00C24651">
            <w:pPr>
              <w:rPr>
                <w:rFonts w:ascii="Arial" w:hAnsi="Arial" w:cs="Arial"/>
                <w:sz w:val="20"/>
                <w:szCs w:val="20"/>
              </w:rPr>
            </w:pPr>
            <w:r w:rsidRPr="00C24651">
              <w:rPr>
                <w:rFonts w:ascii="Arial" w:hAnsi="Arial" w:cs="Arial"/>
                <w:sz w:val="20"/>
                <w:szCs w:val="20"/>
              </w:rPr>
              <w:t>Use digital technologies to compose, edit and refine pieces of music.</w:t>
            </w:r>
          </w:p>
        </w:tc>
        <w:tc>
          <w:tcPr>
            <w:tcW w:w="1993" w:type="dxa"/>
            <w:shd w:val="clear" w:color="auto" w:fill="FFFF99"/>
          </w:tcPr>
          <w:p w:rsidR="00C24651" w:rsidRPr="00C24651" w:rsidRDefault="00C24651" w:rsidP="00C24651">
            <w:pPr>
              <w:rPr>
                <w:rFonts w:ascii="Arial" w:hAnsi="Arial" w:cs="Arial"/>
                <w:sz w:val="20"/>
                <w:szCs w:val="20"/>
              </w:rPr>
            </w:pPr>
            <w:r w:rsidRPr="00C24651">
              <w:rPr>
                <w:rFonts w:ascii="Arial" w:hAnsi="Arial" w:cs="Arial"/>
                <w:sz w:val="20"/>
                <w:szCs w:val="20"/>
              </w:rPr>
              <w:t>Anglo Saxon and Viking Saga Songs</w:t>
            </w:r>
          </w:p>
          <w:p w:rsidR="00C24651" w:rsidRPr="00C24651" w:rsidRDefault="00C24651" w:rsidP="00C24651">
            <w:pPr>
              <w:rPr>
                <w:rFonts w:ascii="Arial" w:hAnsi="Arial" w:cs="Arial"/>
                <w:sz w:val="20"/>
                <w:szCs w:val="20"/>
              </w:rPr>
            </w:pPr>
            <w:r>
              <w:rPr>
                <w:rFonts w:ascii="Arial" w:hAnsi="Arial" w:cs="Arial"/>
                <w:sz w:val="20"/>
                <w:szCs w:val="20"/>
              </w:rPr>
              <w:t xml:space="preserve">We are learning </w:t>
            </w:r>
          </w:p>
          <w:p w:rsidR="00C24651" w:rsidRPr="00C24651" w:rsidRDefault="00C24651" w:rsidP="00C24651">
            <w:pPr>
              <w:rPr>
                <w:rFonts w:ascii="Arial" w:hAnsi="Arial" w:cs="Arial"/>
                <w:sz w:val="20"/>
                <w:szCs w:val="20"/>
              </w:rPr>
            </w:pPr>
            <w:r w:rsidRPr="00C24651">
              <w:rPr>
                <w:rFonts w:ascii="Arial" w:hAnsi="Arial" w:cs="Arial"/>
                <w:sz w:val="20"/>
                <w:szCs w:val="20"/>
              </w:rPr>
              <w:t>to perform: Sing expressively and in tune.</w:t>
            </w:r>
          </w:p>
          <w:p w:rsidR="00C24651" w:rsidRPr="00C24651" w:rsidRDefault="00C24651" w:rsidP="00C24651">
            <w:pPr>
              <w:rPr>
                <w:rFonts w:ascii="Arial" w:hAnsi="Arial" w:cs="Arial"/>
                <w:sz w:val="20"/>
                <w:szCs w:val="20"/>
              </w:rPr>
            </w:pPr>
            <w:r w:rsidRPr="00C24651">
              <w:rPr>
                <w:rFonts w:ascii="Arial" w:hAnsi="Arial" w:cs="Arial"/>
                <w:sz w:val="20"/>
                <w:szCs w:val="20"/>
              </w:rPr>
              <w:t>Hold a part within a round.</w:t>
            </w:r>
          </w:p>
          <w:p w:rsidR="00C24651" w:rsidRPr="00C24651" w:rsidRDefault="00C24651" w:rsidP="00C24651">
            <w:pPr>
              <w:rPr>
                <w:rFonts w:ascii="Arial" w:hAnsi="Arial" w:cs="Arial"/>
                <w:sz w:val="20"/>
                <w:szCs w:val="20"/>
              </w:rPr>
            </w:pPr>
            <w:r w:rsidRPr="00C24651">
              <w:rPr>
                <w:rFonts w:ascii="Arial" w:hAnsi="Arial" w:cs="Arial"/>
                <w:sz w:val="20"/>
                <w:szCs w:val="20"/>
              </w:rPr>
              <w:t>Sing a harmony part confidently and accurately.</w:t>
            </w:r>
          </w:p>
          <w:p w:rsidR="004A7DBA" w:rsidRPr="00C6743E" w:rsidRDefault="00C24651" w:rsidP="00C24651">
            <w:pPr>
              <w:rPr>
                <w:rFonts w:ascii="Arial" w:hAnsi="Arial" w:cs="Arial"/>
                <w:sz w:val="20"/>
                <w:szCs w:val="20"/>
              </w:rPr>
            </w:pPr>
            <w:r w:rsidRPr="00C24651">
              <w:rPr>
                <w:rFonts w:ascii="Arial" w:hAnsi="Arial" w:cs="Arial"/>
                <w:sz w:val="20"/>
                <w:szCs w:val="20"/>
              </w:rPr>
              <w:t>Perform with controlled breathing.</w:t>
            </w:r>
          </w:p>
        </w:tc>
        <w:tc>
          <w:tcPr>
            <w:tcW w:w="1993" w:type="dxa"/>
            <w:shd w:val="clear" w:color="auto" w:fill="FFFF99"/>
          </w:tcPr>
          <w:p w:rsidR="00C24651" w:rsidRPr="00C24651" w:rsidRDefault="00C24651" w:rsidP="00C24651">
            <w:pPr>
              <w:rPr>
                <w:rFonts w:ascii="Arial" w:hAnsi="Arial" w:cs="Arial"/>
                <w:sz w:val="20"/>
                <w:szCs w:val="20"/>
              </w:rPr>
            </w:pPr>
            <w:r w:rsidRPr="00C24651">
              <w:rPr>
                <w:rFonts w:ascii="Arial" w:hAnsi="Arial" w:cs="Arial"/>
                <w:sz w:val="20"/>
                <w:szCs w:val="20"/>
              </w:rPr>
              <w:t>Keyboard Performance</w:t>
            </w:r>
          </w:p>
          <w:p w:rsidR="00C24651" w:rsidRPr="00C24651" w:rsidRDefault="00C24651" w:rsidP="00C24651">
            <w:pPr>
              <w:rPr>
                <w:rFonts w:ascii="Arial" w:hAnsi="Arial" w:cs="Arial"/>
                <w:sz w:val="20"/>
                <w:szCs w:val="20"/>
              </w:rPr>
            </w:pPr>
            <w:r>
              <w:rPr>
                <w:rFonts w:ascii="Arial" w:hAnsi="Arial" w:cs="Arial"/>
                <w:sz w:val="20"/>
                <w:szCs w:val="20"/>
              </w:rPr>
              <w:t>We are learning</w:t>
            </w:r>
          </w:p>
          <w:p w:rsidR="00C24651" w:rsidRPr="00C24651" w:rsidRDefault="00C24651" w:rsidP="00C24651">
            <w:pPr>
              <w:rPr>
                <w:rFonts w:ascii="Arial" w:hAnsi="Arial" w:cs="Arial"/>
                <w:sz w:val="20"/>
                <w:szCs w:val="20"/>
              </w:rPr>
            </w:pPr>
            <w:r w:rsidRPr="00C24651">
              <w:rPr>
                <w:rFonts w:ascii="Arial" w:hAnsi="Arial" w:cs="Arial"/>
                <w:sz w:val="20"/>
                <w:szCs w:val="20"/>
              </w:rPr>
              <w:t>to perform: Perform solos or as part of an ensemble</w:t>
            </w:r>
          </w:p>
          <w:p w:rsidR="004A7DBA" w:rsidRPr="00C6743E" w:rsidRDefault="00C24651" w:rsidP="00C24651">
            <w:pPr>
              <w:rPr>
                <w:rFonts w:ascii="Arial" w:hAnsi="Arial" w:cs="Arial"/>
                <w:sz w:val="20"/>
                <w:szCs w:val="20"/>
              </w:rPr>
            </w:pPr>
            <w:r>
              <w:rPr>
                <w:rFonts w:ascii="Arial" w:hAnsi="Arial" w:cs="Arial"/>
                <w:sz w:val="20"/>
                <w:szCs w:val="20"/>
              </w:rPr>
              <w:t xml:space="preserve">And </w:t>
            </w:r>
            <w:r w:rsidRPr="00C24651">
              <w:rPr>
                <w:rFonts w:ascii="Arial" w:hAnsi="Arial" w:cs="Arial"/>
                <w:sz w:val="20"/>
                <w:szCs w:val="20"/>
              </w:rPr>
              <w:t>to transcribe: Revision of standard musical notation.</w:t>
            </w:r>
          </w:p>
        </w:tc>
      </w:tr>
      <w:tr w:rsidR="00C24651" w:rsidTr="00C24651">
        <w:tc>
          <w:tcPr>
            <w:tcW w:w="1992" w:type="dxa"/>
            <w:shd w:val="clear" w:color="auto" w:fill="FFFF99"/>
          </w:tcPr>
          <w:p w:rsidR="004F6ED7" w:rsidRPr="004A7DBA" w:rsidRDefault="004F6ED7">
            <w:pPr>
              <w:rPr>
                <w:rFonts w:ascii="Arial" w:hAnsi="Arial" w:cs="Arial"/>
                <w:b/>
                <w:sz w:val="24"/>
                <w:szCs w:val="24"/>
              </w:rPr>
            </w:pPr>
            <w:r w:rsidRPr="004A7DBA">
              <w:rPr>
                <w:rFonts w:ascii="Arial" w:hAnsi="Arial" w:cs="Arial"/>
                <w:b/>
                <w:sz w:val="24"/>
                <w:szCs w:val="24"/>
              </w:rPr>
              <w:lastRenderedPageBreak/>
              <w:t>Computing</w:t>
            </w:r>
          </w:p>
        </w:tc>
        <w:tc>
          <w:tcPr>
            <w:tcW w:w="1992" w:type="dxa"/>
            <w:shd w:val="clear" w:color="auto" w:fill="FFFF99"/>
          </w:tcPr>
          <w:p w:rsidR="004F6ED7" w:rsidRPr="00C6743E" w:rsidRDefault="00C24651">
            <w:pPr>
              <w:rPr>
                <w:rFonts w:ascii="Arial" w:hAnsi="Arial" w:cs="Arial"/>
                <w:sz w:val="20"/>
                <w:szCs w:val="20"/>
              </w:rPr>
            </w:pPr>
            <w:r>
              <w:rPr>
                <w:rFonts w:ascii="Arial" w:hAnsi="Arial" w:cs="Arial"/>
                <w:sz w:val="20"/>
                <w:szCs w:val="20"/>
              </w:rPr>
              <w:t>We are creating and using databases.</w:t>
            </w:r>
          </w:p>
        </w:tc>
        <w:tc>
          <w:tcPr>
            <w:tcW w:w="1992" w:type="dxa"/>
            <w:shd w:val="clear" w:color="auto" w:fill="FFFF99"/>
          </w:tcPr>
          <w:p w:rsidR="004F6ED7" w:rsidRPr="00C6743E" w:rsidRDefault="00C24651">
            <w:pPr>
              <w:rPr>
                <w:rFonts w:ascii="Arial" w:hAnsi="Arial" w:cs="Arial"/>
                <w:sz w:val="20"/>
                <w:szCs w:val="20"/>
              </w:rPr>
            </w:pPr>
            <w:r>
              <w:rPr>
                <w:rFonts w:ascii="Arial" w:hAnsi="Arial" w:cs="Arial"/>
                <w:sz w:val="20"/>
                <w:szCs w:val="20"/>
              </w:rPr>
              <w:t>We are coding – making a maths quiz in Scratch.</w:t>
            </w:r>
          </w:p>
        </w:tc>
        <w:tc>
          <w:tcPr>
            <w:tcW w:w="1993" w:type="dxa"/>
            <w:shd w:val="clear" w:color="auto" w:fill="FFFF99"/>
          </w:tcPr>
          <w:p w:rsidR="004F6ED7" w:rsidRPr="00C6743E" w:rsidRDefault="00C24651">
            <w:pPr>
              <w:rPr>
                <w:rFonts w:ascii="Arial" w:hAnsi="Arial" w:cs="Arial"/>
                <w:sz w:val="20"/>
                <w:szCs w:val="20"/>
              </w:rPr>
            </w:pPr>
            <w:r>
              <w:rPr>
                <w:rFonts w:ascii="Arial" w:hAnsi="Arial" w:cs="Arial"/>
                <w:sz w:val="20"/>
                <w:szCs w:val="20"/>
              </w:rPr>
              <w:t>We are using Logo to program directional movement.</w:t>
            </w:r>
          </w:p>
        </w:tc>
        <w:tc>
          <w:tcPr>
            <w:tcW w:w="1993" w:type="dxa"/>
            <w:shd w:val="clear" w:color="auto" w:fill="FFFF99"/>
          </w:tcPr>
          <w:p w:rsidR="004F6ED7" w:rsidRPr="00C6743E" w:rsidRDefault="00C24651">
            <w:pPr>
              <w:rPr>
                <w:rFonts w:ascii="Arial" w:hAnsi="Arial" w:cs="Arial"/>
                <w:sz w:val="20"/>
                <w:szCs w:val="20"/>
              </w:rPr>
            </w:pPr>
            <w:r>
              <w:rPr>
                <w:rFonts w:ascii="Arial" w:hAnsi="Arial" w:cs="Arial"/>
                <w:sz w:val="20"/>
                <w:szCs w:val="20"/>
              </w:rPr>
              <w:t>We are using spreadsheets to calculate profit.</w:t>
            </w:r>
          </w:p>
        </w:tc>
        <w:tc>
          <w:tcPr>
            <w:tcW w:w="1993" w:type="dxa"/>
            <w:shd w:val="clear" w:color="auto" w:fill="FFFF99"/>
          </w:tcPr>
          <w:p w:rsidR="004F6ED7" w:rsidRPr="00C6743E" w:rsidRDefault="00C24651">
            <w:pPr>
              <w:rPr>
                <w:rFonts w:ascii="Arial" w:hAnsi="Arial" w:cs="Arial"/>
                <w:sz w:val="20"/>
                <w:szCs w:val="20"/>
              </w:rPr>
            </w:pPr>
            <w:r>
              <w:rPr>
                <w:rFonts w:ascii="Arial" w:hAnsi="Arial" w:cs="Arial"/>
                <w:sz w:val="20"/>
                <w:szCs w:val="20"/>
              </w:rPr>
              <w:t>We are coding – using Crumble boards to program lights to flash and a motor to turn a spinner.</w:t>
            </w:r>
          </w:p>
        </w:tc>
        <w:tc>
          <w:tcPr>
            <w:tcW w:w="1993" w:type="dxa"/>
            <w:shd w:val="clear" w:color="auto" w:fill="FFFF99"/>
          </w:tcPr>
          <w:p w:rsidR="004F6ED7" w:rsidRPr="00C6743E" w:rsidRDefault="00C24651">
            <w:pPr>
              <w:rPr>
                <w:rFonts w:ascii="Arial" w:hAnsi="Arial" w:cs="Arial"/>
                <w:sz w:val="20"/>
                <w:szCs w:val="20"/>
              </w:rPr>
            </w:pPr>
            <w:r>
              <w:rPr>
                <w:rFonts w:ascii="Arial" w:hAnsi="Arial" w:cs="Arial"/>
                <w:sz w:val="20"/>
                <w:szCs w:val="20"/>
              </w:rPr>
              <w:t>We are creating a multi</w:t>
            </w:r>
            <w:r w:rsidR="004E08F1">
              <w:rPr>
                <w:rFonts w:ascii="Arial" w:hAnsi="Arial" w:cs="Arial"/>
                <w:sz w:val="20"/>
                <w:szCs w:val="20"/>
              </w:rPr>
              <w:t>media presentation linked to the Anglo-Saxons or Vikings.  There is also a focus on research skills.</w:t>
            </w:r>
          </w:p>
        </w:tc>
      </w:tr>
      <w:tr w:rsidR="00C24651" w:rsidTr="00C24651">
        <w:tc>
          <w:tcPr>
            <w:tcW w:w="1992" w:type="dxa"/>
            <w:shd w:val="clear" w:color="auto" w:fill="FFFF99"/>
          </w:tcPr>
          <w:p w:rsidR="004F6ED7" w:rsidRPr="004A7DBA" w:rsidRDefault="004F6ED7">
            <w:pPr>
              <w:rPr>
                <w:rFonts w:ascii="Arial" w:hAnsi="Arial" w:cs="Arial"/>
                <w:b/>
                <w:sz w:val="24"/>
                <w:szCs w:val="24"/>
              </w:rPr>
            </w:pPr>
            <w:r w:rsidRPr="004A7DBA">
              <w:rPr>
                <w:rFonts w:ascii="Arial" w:hAnsi="Arial" w:cs="Arial"/>
                <w:b/>
                <w:sz w:val="24"/>
                <w:szCs w:val="24"/>
              </w:rPr>
              <w:t>RE</w:t>
            </w:r>
          </w:p>
        </w:tc>
        <w:tc>
          <w:tcPr>
            <w:tcW w:w="1992" w:type="dxa"/>
            <w:shd w:val="clear" w:color="auto" w:fill="FFFF99"/>
          </w:tcPr>
          <w:p w:rsidR="004F6ED7" w:rsidRPr="00C6743E" w:rsidRDefault="004E08F1" w:rsidP="004E08F1">
            <w:pPr>
              <w:rPr>
                <w:rFonts w:ascii="Arial" w:hAnsi="Arial" w:cs="Arial"/>
                <w:sz w:val="20"/>
                <w:szCs w:val="20"/>
              </w:rPr>
            </w:pPr>
            <w:r>
              <w:rPr>
                <w:rFonts w:ascii="Arial" w:hAnsi="Arial" w:cs="Arial"/>
                <w:sz w:val="20"/>
                <w:szCs w:val="20"/>
              </w:rPr>
              <w:t xml:space="preserve">We are learning to understand the concept </w:t>
            </w:r>
            <w:r w:rsidR="00AF5E60">
              <w:rPr>
                <w:rFonts w:ascii="Arial" w:hAnsi="Arial" w:cs="Arial"/>
                <w:sz w:val="20"/>
                <w:szCs w:val="20"/>
              </w:rPr>
              <w:t>of p</w:t>
            </w:r>
            <w:r>
              <w:rPr>
                <w:rFonts w:ascii="Arial" w:hAnsi="Arial" w:cs="Arial"/>
                <w:sz w:val="20"/>
                <w:szCs w:val="20"/>
              </w:rPr>
              <w:t>eace.</w:t>
            </w:r>
          </w:p>
        </w:tc>
        <w:tc>
          <w:tcPr>
            <w:tcW w:w="1992" w:type="dxa"/>
            <w:shd w:val="clear" w:color="auto" w:fill="FFFF99"/>
          </w:tcPr>
          <w:p w:rsidR="004F6ED7" w:rsidRPr="00C6743E" w:rsidRDefault="004E08F1">
            <w:pPr>
              <w:rPr>
                <w:rFonts w:ascii="Arial" w:hAnsi="Arial" w:cs="Arial"/>
                <w:sz w:val="20"/>
                <w:szCs w:val="20"/>
              </w:rPr>
            </w:pPr>
            <w:r>
              <w:rPr>
                <w:rFonts w:ascii="Arial" w:hAnsi="Arial" w:cs="Arial"/>
                <w:sz w:val="20"/>
                <w:szCs w:val="20"/>
              </w:rPr>
              <w:t xml:space="preserve">We are learning to understand the concept of prophecy. </w:t>
            </w:r>
          </w:p>
        </w:tc>
        <w:tc>
          <w:tcPr>
            <w:tcW w:w="1993" w:type="dxa"/>
            <w:shd w:val="clear" w:color="auto" w:fill="FFFF99"/>
          </w:tcPr>
          <w:p w:rsidR="004F6ED7" w:rsidRPr="00C6743E" w:rsidRDefault="004E08F1">
            <w:pPr>
              <w:rPr>
                <w:rFonts w:ascii="Arial" w:hAnsi="Arial" w:cs="Arial"/>
                <w:sz w:val="20"/>
                <w:szCs w:val="20"/>
              </w:rPr>
            </w:pPr>
            <w:r>
              <w:rPr>
                <w:rFonts w:ascii="Arial" w:hAnsi="Arial" w:cs="Arial"/>
                <w:sz w:val="20"/>
                <w:szCs w:val="20"/>
              </w:rPr>
              <w:t>We are learning to understand the concept of creation across a range of religions.</w:t>
            </w:r>
          </w:p>
        </w:tc>
        <w:tc>
          <w:tcPr>
            <w:tcW w:w="1993" w:type="dxa"/>
            <w:shd w:val="clear" w:color="auto" w:fill="FFFF99"/>
          </w:tcPr>
          <w:p w:rsidR="004F6ED7" w:rsidRPr="00C6743E" w:rsidRDefault="004E08F1">
            <w:pPr>
              <w:rPr>
                <w:rFonts w:ascii="Arial" w:hAnsi="Arial" w:cs="Arial"/>
                <w:sz w:val="20"/>
                <w:szCs w:val="20"/>
              </w:rPr>
            </w:pPr>
            <w:r>
              <w:rPr>
                <w:rFonts w:ascii="Arial" w:hAnsi="Arial" w:cs="Arial"/>
                <w:sz w:val="20"/>
                <w:szCs w:val="20"/>
              </w:rPr>
              <w:t xml:space="preserve">We are learning to understand the concept of suffering linked to the Easter story and crucifixion. </w:t>
            </w:r>
          </w:p>
        </w:tc>
        <w:tc>
          <w:tcPr>
            <w:tcW w:w="1993" w:type="dxa"/>
            <w:shd w:val="clear" w:color="auto" w:fill="FFFF99"/>
          </w:tcPr>
          <w:p w:rsidR="004F6ED7" w:rsidRPr="00C6743E" w:rsidRDefault="004E08F1">
            <w:pPr>
              <w:rPr>
                <w:rFonts w:ascii="Arial" w:hAnsi="Arial" w:cs="Arial"/>
                <w:sz w:val="20"/>
                <w:szCs w:val="20"/>
              </w:rPr>
            </w:pPr>
            <w:r>
              <w:rPr>
                <w:rFonts w:ascii="Arial" w:hAnsi="Arial" w:cs="Arial"/>
                <w:sz w:val="20"/>
                <w:szCs w:val="20"/>
              </w:rPr>
              <w:t>We are learning to understand the concept of wisdom across several sacred books.</w:t>
            </w:r>
          </w:p>
        </w:tc>
        <w:tc>
          <w:tcPr>
            <w:tcW w:w="1993" w:type="dxa"/>
            <w:shd w:val="clear" w:color="auto" w:fill="FFFF99"/>
          </w:tcPr>
          <w:p w:rsidR="004F6ED7" w:rsidRPr="00C6743E" w:rsidRDefault="004E08F1">
            <w:pPr>
              <w:rPr>
                <w:rFonts w:ascii="Arial" w:hAnsi="Arial" w:cs="Arial"/>
                <w:sz w:val="20"/>
                <w:szCs w:val="20"/>
              </w:rPr>
            </w:pPr>
            <w:r>
              <w:rPr>
                <w:rFonts w:ascii="Arial" w:hAnsi="Arial" w:cs="Arial"/>
                <w:sz w:val="20"/>
                <w:szCs w:val="20"/>
              </w:rPr>
              <w:t xml:space="preserve">We are learning to understand the religious teachings of Buddha. </w:t>
            </w:r>
          </w:p>
        </w:tc>
      </w:tr>
      <w:tr w:rsidR="00AF5E60" w:rsidTr="00486A66">
        <w:tc>
          <w:tcPr>
            <w:tcW w:w="1992" w:type="dxa"/>
            <w:shd w:val="clear" w:color="auto" w:fill="FFFF99"/>
          </w:tcPr>
          <w:p w:rsidR="00AF5E60" w:rsidRPr="004A7DBA" w:rsidRDefault="00AF5E60">
            <w:pPr>
              <w:rPr>
                <w:rFonts w:ascii="Arial" w:hAnsi="Arial" w:cs="Arial"/>
                <w:b/>
                <w:sz w:val="24"/>
                <w:szCs w:val="24"/>
              </w:rPr>
            </w:pPr>
            <w:r w:rsidRPr="004A7DBA">
              <w:rPr>
                <w:rFonts w:ascii="Arial" w:hAnsi="Arial" w:cs="Arial"/>
                <w:b/>
                <w:sz w:val="24"/>
                <w:szCs w:val="24"/>
              </w:rPr>
              <w:t>PE</w:t>
            </w:r>
          </w:p>
        </w:tc>
        <w:tc>
          <w:tcPr>
            <w:tcW w:w="1992" w:type="dxa"/>
            <w:shd w:val="clear" w:color="auto" w:fill="FFFF99"/>
          </w:tcPr>
          <w:p w:rsidR="00AF5E60" w:rsidRDefault="00AF5E60">
            <w:pPr>
              <w:rPr>
                <w:rFonts w:ascii="Arial" w:hAnsi="Arial" w:cs="Arial"/>
                <w:sz w:val="20"/>
                <w:szCs w:val="20"/>
              </w:rPr>
            </w:pPr>
            <w:r>
              <w:rPr>
                <w:rFonts w:ascii="Arial" w:hAnsi="Arial" w:cs="Arial"/>
                <w:sz w:val="20"/>
                <w:szCs w:val="20"/>
              </w:rPr>
              <w:t>In our indoor session we will be taking part in yoga.</w:t>
            </w:r>
          </w:p>
          <w:p w:rsidR="00AF5E60" w:rsidRPr="00C6743E" w:rsidRDefault="00AF5E60" w:rsidP="00AF5E60">
            <w:pPr>
              <w:rPr>
                <w:rFonts w:ascii="Arial" w:hAnsi="Arial" w:cs="Arial"/>
                <w:sz w:val="20"/>
                <w:szCs w:val="20"/>
              </w:rPr>
            </w:pPr>
            <w:r>
              <w:rPr>
                <w:rFonts w:ascii="Arial" w:hAnsi="Arial" w:cs="Arial"/>
                <w:sz w:val="20"/>
                <w:szCs w:val="20"/>
              </w:rPr>
              <w:t>In our outdoor session, we will be learning the sk</w:t>
            </w:r>
            <w:r w:rsidR="00BF7C9D">
              <w:rPr>
                <w:rFonts w:ascii="Arial" w:hAnsi="Arial" w:cs="Arial"/>
                <w:sz w:val="20"/>
                <w:szCs w:val="20"/>
              </w:rPr>
              <w:t>ills of different outdoor games – rugby/football.</w:t>
            </w:r>
          </w:p>
        </w:tc>
        <w:tc>
          <w:tcPr>
            <w:tcW w:w="1992" w:type="dxa"/>
            <w:shd w:val="clear" w:color="auto" w:fill="FFFF99"/>
          </w:tcPr>
          <w:p w:rsidR="00AF5E60" w:rsidRDefault="00AF5E60">
            <w:pPr>
              <w:rPr>
                <w:rFonts w:ascii="Arial" w:hAnsi="Arial" w:cs="Arial"/>
                <w:sz w:val="20"/>
                <w:szCs w:val="20"/>
              </w:rPr>
            </w:pPr>
            <w:r>
              <w:rPr>
                <w:rFonts w:ascii="Arial" w:hAnsi="Arial" w:cs="Arial"/>
                <w:sz w:val="20"/>
                <w:szCs w:val="20"/>
              </w:rPr>
              <w:t>In our indoor session we will be taking part in yoga.</w:t>
            </w:r>
          </w:p>
          <w:p w:rsidR="00AF5E60" w:rsidRPr="00C6743E" w:rsidRDefault="00AF5E60">
            <w:pPr>
              <w:rPr>
                <w:rFonts w:ascii="Arial" w:hAnsi="Arial" w:cs="Arial"/>
                <w:sz w:val="20"/>
                <w:szCs w:val="20"/>
              </w:rPr>
            </w:pPr>
            <w:r>
              <w:rPr>
                <w:rFonts w:ascii="Arial" w:hAnsi="Arial" w:cs="Arial"/>
                <w:sz w:val="20"/>
                <w:szCs w:val="20"/>
              </w:rPr>
              <w:t>In our outdoor session, we will be learning the sk</w:t>
            </w:r>
            <w:r w:rsidR="00BF7C9D">
              <w:rPr>
                <w:rFonts w:ascii="Arial" w:hAnsi="Arial" w:cs="Arial"/>
                <w:sz w:val="20"/>
                <w:szCs w:val="20"/>
              </w:rPr>
              <w:t>ills of different outdoor games – rugby/football.</w:t>
            </w:r>
          </w:p>
        </w:tc>
        <w:tc>
          <w:tcPr>
            <w:tcW w:w="1993" w:type="dxa"/>
            <w:shd w:val="clear" w:color="auto" w:fill="FFFF99"/>
          </w:tcPr>
          <w:p w:rsidR="00AF5E60" w:rsidRDefault="00AF5E60">
            <w:pPr>
              <w:rPr>
                <w:rFonts w:ascii="Arial" w:hAnsi="Arial" w:cs="Arial"/>
                <w:sz w:val="20"/>
                <w:szCs w:val="20"/>
              </w:rPr>
            </w:pPr>
            <w:r>
              <w:rPr>
                <w:rFonts w:ascii="Arial" w:hAnsi="Arial" w:cs="Arial"/>
                <w:sz w:val="20"/>
                <w:szCs w:val="20"/>
              </w:rPr>
              <w:t>In our indoor session we will be taking part in yoga.</w:t>
            </w:r>
          </w:p>
          <w:p w:rsidR="00AF5E60" w:rsidRPr="00AF5E60" w:rsidRDefault="00BF7C9D" w:rsidP="00AF5E60">
            <w:pPr>
              <w:rPr>
                <w:rFonts w:ascii="Arial" w:hAnsi="Arial" w:cs="Arial"/>
                <w:sz w:val="20"/>
                <w:szCs w:val="20"/>
              </w:rPr>
            </w:pPr>
            <w:r>
              <w:rPr>
                <w:rFonts w:ascii="Arial" w:hAnsi="Arial" w:cs="Arial"/>
                <w:sz w:val="20"/>
                <w:szCs w:val="20"/>
              </w:rPr>
              <w:t>In our outdoor session, we will be learning the skills of different outdoor games – hockey.</w:t>
            </w:r>
          </w:p>
        </w:tc>
        <w:tc>
          <w:tcPr>
            <w:tcW w:w="1993" w:type="dxa"/>
            <w:shd w:val="clear" w:color="auto" w:fill="FFFF99"/>
          </w:tcPr>
          <w:p w:rsidR="00AF5E60" w:rsidRPr="00C6743E" w:rsidRDefault="00AF5E60">
            <w:pPr>
              <w:rPr>
                <w:rFonts w:ascii="Arial" w:hAnsi="Arial" w:cs="Arial"/>
                <w:sz w:val="20"/>
                <w:szCs w:val="20"/>
              </w:rPr>
            </w:pPr>
            <w:r>
              <w:rPr>
                <w:rFonts w:ascii="Arial" w:hAnsi="Arial" w:cs="Arial"/>
                <w:sz w:val="20"/>
                <w:szCs w:val="20"/>
              </w:rPr>
              <w:t>In our indoor session we will be taking part in yoga.  We will also create dances using body percussion.</w:t>
            </w:r>
          </w:p>
        </w:tc>
        <w:tc>
          <w:tcPr>
            <w:tcW w:w="3986" w:type="dxa"/>
            <w:gridSpan w:val="2"/>
            <w:shd w:val="clear" w:color="auto" w:fill="FFFF99"/>
          </w:tcPr>
          <w:p w:rsidR="00AF5E60" w:rsidRDefault="00AF5E60">
            <w:pPr>
              <w:rPr>
                <w:rFonts w:ascii="Arial" w:hAnsi="Arial" w:cs="Arial"/>
                <w:sz w:val="20"/>
                <w:szCs w:val="20"/>
              </w:rPr>
            </w:pPr>
            <w:r>
              <w:rPr>
                <w:rFonts w:ascii="Arial" w:hAnsi="Arial" w:cs="Arial"/>
                <w:sz w:val="20"/>
                <w:szCs w:val="20"/>
              </w:rPr>
              <w:t>In our indoor session we will be taking part in yoga.</w:t>
            </w:r>
          </w:p>
          <w:p w:rsidR="00AF5E60" w:rsidRPr="00AF5E60" w:rsidRDefault="00AF5E60" w:rsidP="00AF5E60">
            <w:pPr>
              <w:rPr>
                <w:rFonts w:ascii="Arial" w:hAnsi="Arial" w:cs="Arial"/>
                <w:sz w:val="20"/>
                <w:szCs w:val="20"/>
              </w:rPr>
            </w:pPr>
            <w:r>
              <w:rPr>
                <w:rFonts w:ascii="Arial" w:hAnsi="Arial" w:cs="Arial"/>
                <w:sz w:val="20"/>
                <w:szCs w:val="20"/>
              </w:rPr>
              <w:t>In our outdoor session, we will be learning the skills of different athletic sports.</w:t>
            </w:r>
          </w:p>
        </w:tc>
      </w:tr>
      <w:tr w:rsidR="00C24651" w:rsidTr="00C24651">
        <w:tc>
          <w:tcPr>
            <w:tcW w:w="1992" w:type="dxa"/>
            <w:shd w:val="clear" w:color="auto" w:fill="FFFF99"/>
          </w:tcPr>
          <w:p w:rsidR="004F6ED7" w:rsidRPr="004A7DBA" w:rsidRDefault="004F6ED7">
            <w:pPr>
              <w:rPr>
                <w:rFonts w:ascii="Arial" w:hAnsi="Arial" w:cs="Arial"/>
                <w:b/>
                <w:sz w:val="24"/>
                <w:szCs w:val="24"/>
              </w:rPr>
            </w:pPr>
            <w:r w:rsidRPr="004A7DBA">
              <w:rPr>
                <w:rFonts w:ascii="Arial" w:hAnsi="Arial" w:cs="Arial"/>
                <w:b/>
                <w:sz w:val="24"/>
                <w:szCs w:val="24"/>
              </w:rPr>
              <w:t>PSHE</w:t>
            </w:r>
          </w:p>
        </w:tc>
        <w:tc>
          <w:tcPr>
            <w:tcW w:w="1992" w:type="dxa"/>
            <w:shd w:val="clear" w:color="auto" w:fill="FFFF99"/>
          </w:tcPr>
          <w:p w:rsidR="00BF7C9D" w:rsidRPr="00BF7C9D" w:rsidRDefault="00BF7C9D" w:rsidP="00BF7C9D">
            <w:pPr>
              <w:widowControl w:val="0"/>
              <w:rPr>
                <w:rFonts w:ascii="Arial" w:hAnsi="Arial" w:cs="Arial"/>
                <w:sz w:val="20"/>
                <w:szCs w:val="20"/>
                <w:lang w:val="en-US"/>
              </w:rPr>
            </w:pPr>
            <w:r w:rsidRPr="00BF7C9D">
              <w:rPr>
                <w:rFonts w:ascii="Arial" w:hAnsi="Arial" w:cs="Arial"/>
                <w:sz w:val="20"/>
                <w:szCs w:val="20"/>
                <w:lang w:val="en-US"/>
              </w:rPr>
              <w:t>We are beginning to understand emotions and improve our vocabulary linked to talking about this.</w:t>
            </w:r>
          </w:p>
          <w:p w:rsidR="004F6ED7" w:rsidRPr="00BF7C9D" w:rsidRDefault="004F6ED7">
            <w:pPr>
              <w:rPr>
                <w:rFonts w:ascii="Arial" w:hAnsi="Arial" w:cs="Arial"/>
                <w:sz w:val="20"/>
                <w:szCs w:val="20"/>
              </w:rPr>
            </w:pPr>
          </w:p>
        </w:tc>
        <w:tc>
          <w:tcPr>
            <w:tcW w:w="1992" w:type="dxa"/>
            <w:shd w:val="clear" w:color="auto" w:fill="FFFF99"/>
          </w:tcPr>
          <w:p w:rsidR="004F6ED7" w:rsidRPr="00BF7C9D" w:rsidRDefault="00BF7C9D">
            <w:pPr>
              <w:rPr>
                <w:rFonts w:ascii="Arial" w:hAnsi="Arial" w:cs="Arial"/>
                <w:sz w:val="20"/>
                <w:szCs w:val="20"/>
              </w:rPr>
            </w:pPr>
            <w:r w:rsidRPr="00BF7C9D">
              <w:rPr>
                <w:rFonts w:ascii="Arial" w:hAnsi="Arial" w:cs="Arial"/>
                <w:sz w:val="20"/>
                <w:szCs w:val="20"/>
                <w:lang w:val="en-US"/>
              </w:rPr>
              <w:t>We are identifying and using different calming strategies and skills for teamwork and inclusivity.</w:t>
            </w:r>
          </w:p>
        </w:tc>
        <w:tc>
          <w:tcPr>
            <w:tcW w:w="1993" w:type="dxa"/>
            <w:shd w:val="clear" w:color="auto" w:fill="FFFF99"/>
          </w:tcPr>
          <w:p w:rsidR="004F6ED7" w:rsidRPr="00BF7C9D" w:rsidRDefault="00BF7C9D">
            <w:pPr>
              <w:rPr>
                <w:rFonts w:ascii="Arial" w:hAnsi="Arial" w:cs="Arial"/>
                <w:sz w:val="20"/>
                <w:szCs w:val="20"/>
              </w:rPr>
            </w:pPr>
            <w:r w:rsidRPr="00BF7C9D">
              <w:rPr>
                <w:rFonts w:ascii="Arial" w:hAnsi="Arial" w:cs="Arial"/>
                <w:sz w:val="20"/>
                <w:szCs w:val="20"/>
                <w:lang w:val="en-US"/>
              </w:rPr>
              <w:t>We are learning to understand simple self-care techniques; the importance of personal hygiene and the importance of sleep.</w:t>
            </w:r>
          </w:p>
        </w:tc>
        <w:tc>
          <w:tcPr>
            <w:tcW w:w="1993" w:type="dxa"/>
            <w:shd w:val="clear" w:color="auto" w:fill="FFFF99"/>
          </w:tcPr>
          <w:p w:rsidR="004F6ED7" w:rsidRPr="00BF7C9D" w:rsidRDefault="00BF7C9D">
            <w:pPr>
              <w:rPr>
                <w:rFonts w:ascii="Arial" w:hAnsi="Arial" w:cs="Arial"/>
                <w:sz w:val="20"/>
                <w:szCs w:val="20"/>
              </w:rPr>
            </w:pPr>
            <w:r w:rsidRPr="00BF7C9D">
              <w:rPr>
                <w:rFonts w:ascii="Arial" w:hAnsi="Arial" w:cs="Arial"/>
                <w:sz w:val="20"/>
                <w:szCs w:val="20"/>
              </w:rPr>
              <w:t>We are learning to understand the importance of healthy relationships in our lives.</w:t>
            </w:r>
          </w:p>
        </w:tc>
        <w:tc>
          <w:tcPr>
            <w:tcW w:w="1993" w:type="dxa"/>
            <w:shd w:val="clear" w:color="auto" w:fill="FFFF99"/>
          </w:tcPr>
          <w:p w:rsidR="004F6ED7" w:rsidRPr="00C6743E" w:rsidRDefault="00BF7C9D">
            <w:pPr>
              <w:rPr>
                <w:rFonts w:ascii="Arial" w:hAnsi="Arial" w:cs="Arial"/>
                <w:sz w:val="20"/>
                <w:szCs w:val="20"/>
              </w:rPr>
            </w:pPr>
            <w:r>
              <w:rPr>
                <w:rFonts w:ascii="Arial" w:hAnsi="Arial" w:cs="Arial"/>
                <w:sz w:val="20"/>
                <w:szCs w:val="20"/>
              </w:rPr>
              <w:t>We are learning to keep ourselves safe online; on the roads and in public.</w:t>
            </w:r>
          </w:p>
        </w:tc>
        <w:tc>
          <w:tcPr>
            <w:tcW w:w="1993" w:type="dxa"/>
            <w:shd w:val="clear" w:color="auto" w:fill="FFFF99"/>
          </w:tcPr>
          <w:p w:rsidR="004F6ED7" w:rsidRPr="00C6743E" w:rsidRDefault="00BF7C9D">
            <w:pPr>
              <w:rPr>
                <w:rFonts w:ascii="Arial" w:hAnsi="Arial" w:cs="Arial"/>
                <w:sz w:val="20"/>
                <w:szCs w:val="20"/>
              </w:rPr>
            </w:pPr>
            <w:r>
              <w:rPr>
                <w:rFonts w:ascii="Arial" w:hAnsi="Arial" w:cs="Arial"/>
                <w:sz w:val="20"/>
                <w:szCs w:val="20"/>
              </w:rPr>
              <w:t>We are learning about the changes that happen during puberty.  We learn about conception, pregnancy and birth.</w:t>
            </w:r>
          </w:p>
        </w:tc>
      </w:tr>
      <w:tr w:rsidR="00BF7C9D" w:rsidTr="00C24651">
        <w:tc>
          <w:tcPr>
            <w:tcW w:w="1992" w:type="dxa"/>
            <w:shd w:val="clear" w:color="auto" w:fill="FFFF99"/>
          </w:tcPr>
          <w:p w:rsidR="004E08F1" w:rsidRPr="004A7DBA" w:rsidRDefault="004E08F1" w:rsidP="004E08F1">
            <w:pPr>
              <w:rPr>
                <w:rFonts w:ascii="Arial" w:hAnsi="Arial" w:cs="Arial"/>
                <w:b/>
                <w:sz w:val="24"/>
                <w:szCs w:val="24"/>
              </w:rPr>
            </w:pPr>
            <w:r w:rsidRPr="004A7DBA">
              <w:rPr>
                <w:rFonts w:ascii="Arial" w:hAnsi="Arial" w:cs="Arial"/>
                <w:b/>
                <w:sz w:val="24"/>
                <w:szCs w:val="24"/>
              </w:rPr>
              <w:t>MFL</w:t>
            </w:r>
          </w:p>
        </w:tc>
        <w:tc>
          <w:tcPr>
            <w:tcW w:w="1992" w:type="dxa"/>
            <w:shd w:val="clear" w:color="auto" w:fill="FFFF99"/>
          </w:tcPr>
          <w:p w:rsidR="004E08F1" w:rsidRPr="004E08F1" w:rsidRDefault="004E08F1" w:rsidP="00AF5E60">
            <w:pPr>
              <w:rPr>
                <w:rFonts w:ascii="Arial" w:hAnsi="Arial" w:cs="Arial"/>
                <w:sz w:val="20"/>
              </w:rPr>
            </w:pPr>
            <w:r w:rsidRPr="004E08F1">
              <w:rPr>
                <w:rFonts w:ascii="Arial" w:hAnsi="Arial" w:cs="Arial"/>
                <w:sz w:val="20"/>
              </w:rPr>
              <w:t>We are learni</w:t>
            </w:r>
            <w:r w:rsidR="00AF5E60">
              <w:rPr>
                <w:rFonts w:ascii="Arial" w:hAnsi="Arial" w:cs="Arial"/>
                <w:sz w:val="20"/>
              </w:rPr>
              <w:t>ng how to say, read and write sentences about</w:t>
            </w:r>
            <w:r w:rsidR="00036632">
              <w:rPr>
                <w:rFonts w:ascii="Arial" w:hAnsi="Arial" w:cs="Arial"/>
                <w:sz w:val="20"/>
              </w:rPr>
              <w:t xml:space="preserve"> descriptions</w:t>
            </w:r>
          </w:p>
        </w:tc>
        <w:tc>
          <w:tcPr>
            <w:tcW w:w="1992" w:type="dxa"/>
            <w:shd w:val="clear" w:color="auto" w:fill="FFFF99"/>
          </w:tcPr>
          <w:p w:rsidR="004E08F1" w:rsidRPr="004E08F1" w:rsidRDefault="004E08F1" w:rsidP="00AF5E60">
            <w:pPr>
              <w:rPr>
                <w:rFonts w:ascii="Arial" w:hAnsi="Arial" w:cs="Arial"/>
                <w:b/>
                <w:sz w:val="20"/>
              </w:rPr>
            </w:pPr>
            <w:r w:rsidRPr="004E08F1">
              <w:rPr>
                <w:rFonts w:ascii="Arial" w:hAnsi="Arial" w:cs="Arial"/>
                <w:sz w:val="20"/>
              </w:rPr>
              <w:t>We are learning how to say, read an</w:t>
            </w:r>
            <w:r>
              <w:rPr>
                <w:rFonts w:ascii="Arial" w:hAnsi="Arial" w:cs="Arial"/>
                <w:sz w:val="20"/>
              </w:rPr>
              <w:t xml:space="preserve">d write </w:t>
            </w:r>
            <w:r w:rsidR="00AF5E60">
              <w:rPr>
                <w:rFonts w:ascii="Arial" w:hAnsi="Arial" w:cs="Arial"/>
                <w:sz w:val="20"/>
              </w:rPr>
              <w:t xml:space="preserve">sentences about </w:t>
            </w:r>
            <w:r w:rsidR="00036632">
              <w:rPr>
                <w:rFonts w:ascii="Arial" w:hAnsi="Arial" w:cs="Arial"/>
                <w:sz w:val="20"/>
              </w:rPr>
              <w:t>recycling</w:t>
            </w:r>
          </w:p>
        </w:tc>
        <w:tc>
          <w:tcPr>
            <w:tcW w:w="1993" w:type="dxa"/>
            <w:shd w:val="clear" w:color="auto" w:fill="FFFF99"/>
          </w:tcPr>
          <w:p w:rsidR="004E08F1" w:rsidRPr="004E08F1" w:rsidRDefault="004E08F1" w:rsidP="00AF5E60">
            <w:pPr>
              <w:rPr>
                <w:rFonts w:ascii="Arial" w:hAnsi="Arial" w:cs="Arial"/>
                <w:b/>
                <w:sz w:val="20"/>
              </w:rPr>
            </w:pPr>
            <w:r w:rsidRPr="004E08F1">
              <w:rPr>
                <w:rFonts w:ascii="Arial" w:hAnsi="Arial" w:cs="Arial"/>
                <w:sz w:val="20"/>
              </w:rPr>
              <w:t>We are learning how to say, read an</w:t>
            </w:r>
            <w:r>
              <w:rPr>
                <w:rFonts w:ascii="Arial" w:hAnsi="Arial" w:cs="Arial"/>
                <w:sz w:val="20"/>
              </w:rPr>
              <w:t xml:space="preserve">d write </w:t>
            </w:r>
            <w:r w:rsidR="00AF5E60">
              <w:rPr>
                <w:rFonts w:ascii="Arial" w:hAnsi="Arial" w:cs="Arial"/>
                <w:sz w:val="20"/>
              </w:rPr>
              <w:t xml:space="preserve">sentences about </w:t>
            </w:r>
            <w:r w:rsidR="00036632">
              <w:rPr>
                <w:rFonts w:ascii="Arial" w:hAnsi="Arial" w:cs="Arial"/>
                <w:sz w:val="20"/>
              </w:rPr>
              <w:t>clothes</w:t>
            </w:r>
          </w:p>
        </w:tc>
        <w:tc>
          <w:tcPr>
            <w:tcW w:w="1993" w:type="dxa"/>
            <w:shd w:val="clear" w:color="auto" w:fill="FFFF99"/>
          </w:tcPr>
          <w:p w:rsidR="004E08F1" w:rsidRPr="00AF5E60" w:rsidRDefault="004E08F1" w:rsidP="004E08F1">
            <w:pPr>
              <w:rPr>
                <w:rFonts w:ascii="Arial" w:hAnsi="Arial" w:cs="Arial"/>
                <w:sz w:val="20"/>
              </w:rPr>
            </w:pPr>
            <w:r w:rsidRPr="004E08F1">
              <w:rPr>
                <w:rFonts w:ascii="Arial" w:hAnsi="Arial" w:cs="Arial"/>
                <w:sz w:val="20"/>
              </w:rPr>
              <w:t>We are learning how to say, read an</w:t>
            </w:r>
            <w:r w:rsidR="00AF5E60">
              <w:rPr>
                <w:rFonts w:ascii="Arial" w:hAnsi="Arial" w:cs="Arial"/>
                <w:sz w:val="20"/>
              </w:rPr>
              <w:t xml:space="preserve">d write sentences </w:t>
            </w:r>
            <w:r w:rsidR="00036632">
              <w:rPr>
                <w:rFonts w:ascii="Arial" w:hAnsi="Arial" w:cs="Arial"/>
                <w:sz w:val="20"/>
              </w:rPr>
              <w:t>about where we live</w:t>
            </w:r>
          </w:p>
        </w:tc>
        <w:tc>
          <w:tcPr>
            <w:tcW w:w="1993" w:type="dxa"/>
            <w:shd w:val="clear" w:color="auto" w:fill="FFFF99"/>
          </w:tcPr>
          <w:p w:rsidR="004E08F1" w:rsidRPr="00AF5E60" w:rsidRDefault="00AF5E60" w:rsidP="004E08F1">
            <w:pPr>
              <w:rPr>
                <w:rFonts w:ascii="Arial" w:hAnsi="Arial" w:cs="Arial"/>
                <w:sz w:val="20"/>
              </w:rPr>
            </w:pPr>
            <w:r w:rsidRPr="004E08F1">
              <w:rPr>
                <w:rFonts w:ascii="Arial" w:hAnsi="Arial" w:cs="Arial"/>
                <w:sz w:val="20"/>
              </w:rPr>
              <w:t>We are learning how to say, read an</w:t>
            </w:r>
            <w:r>
              <w:rPr>
                <w:rFonts w:ascii="Arial" w:hAnsi="Arial" w:cs="Arial"/>
                <w:sz w:val="20"/>
              </w:rPr>
              <w:t>d write sentence</w:t>
            </w:r>
            <w:r w:rsidR="00036632">
              <w:rPr>
                <w:rFonts w:ascii="Arial" w:hAnsi="Arial" w:cs="Arial"/>
                <w:sz w:val="20"/>
              </w:rPr>
              <w:t>s about our local area</w:t>
            </w:r>
          </w:p>
        </w:tc>
        <w:tc>
          <w:tcPr>
            <w:tcW w:w="1993" w:type="dxa"/>
            <w:shd w:val="clear" w:color="auto" w:fill="FFFF99"/>
          </w:tcPr>
          <w:p w:rsidR="00AF5E60" w:rsidRPr="004E08F1" w:rsidRDefault="00AF5E60" w:rsidP="00AF5E60">
            <w:pPr>
              <w:rPr>
                <w:rFonts w:ascii="Arial" w:hAnsi="Arial" w:cs="Arial"/>
                <w:sz w:val="20"/>
              </w:rPr>
            </w:pPr>
            <w:r w:rsidRPr="004E08F1">
              <w:rPr>
                <w:rFonts w:ascii="Arial" w:hAnsi="Arial" w:cs="Arial"/>
                <w:sz w:val="20"/>
              </w:rPr>
              <w:t>We are learning how to say, read an</w:t>
            </w:r>
            <w:r>
              <w:rPr>
                <w:rFonts w:ascii="Arial" w:hAnsi="Arial" w:cs="Arial"/>
                <w:sz w:val="20"/>
              </w:rPr>
              <w:t>d write sentences about</w:t>
            </w:r>
          </w:p>
          <w:p w:rsidR="004E08F1" w:rsidRPr="004E08F1" w:rsidRDefault="00036632" w:rsidP="004E08F1">
            <w:pPr>
              <w:rPr>
                <w:rFonts w:ascii="Arial" w:hAnsi="Arial" w:cs="Arial"/>
                <w:sz w:val="20"/>
              </w:rPr>
            </w:pPr>
            <w:r>
              <w:rPr>
                <w:rFonts w:ascii="Arial" w:hAnsi="Arial" w:cs="Arial"/>
                <w:sz w:val="20"/>
              </w:rPr>
              <w:t>g</w:t>
            </w:r>
            <w:bookmarkStart w:id="0" w:name="_GoBack"/>
            <w:bookmarkEnd w:id="0"/>
            <w:r>
              <w:rPr>
                <w:rFonts w:ascii="Arial" w:hAnsi="Arial" w:cs="Arial"/>
                <w:sz w:val="20"/>
              </w:rPr>
              <w:t>etting around</w:t>
            </w:r>
          </w:p>
          <w:p w:rsidR="004E08F1" w:rsidRPr="004E08F1" w:rsidRDefault="004E08F1" w:rsidP="004E08F1">
            <w:pPr>
              <w:rPr>
                <w:rFonts w:ascii="Arial" w:hAnsi="Arial" w:cs="Arial"/>
                <w:sz w:val="20"/>
                <w:szCs w:val="20"/>
              </w:rPr>
            </w:pPr>
          </w:p>
        </w:tc>
      </w:tr>
    </w:tbl>
    <w:p w:rsidR="0094316B" w:rsidRDefault="0094316B"/>
    <w:sectPr w:rsidR="0094316B" w:rsidSect="004F6E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D7"/>
    <w:rsid w:val="00036632"/>
    <w:rsid w:val="004A7DBA"/>
    <w:rsid w:val="004E08F1"/>
    <w:rsid w:val="004F6ED7"/>
    <w:rsid w:val="00545C1A"/>
    <w:rsid w:val="00623EF5"/>
    <w:rsid w:val="006F47E2"/>
    <w:rsid w:val="007B6407"/>
    <w:rsid w:val="0094316B"/>
    <w:rsid w:val="00AF5E60"/>
    <w:rsid w:val="00BF7C9D"/>
    <w:rsid w:val="00C24651"/>
    <w:rsid w:val="00C6743E"/>
    <w:rsid w:val="00D8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FEB7"/>
  <w15:chartTrackingRefBased/>
  <w15:docId w15:val="{C8FC32D4-1EBD-4F11-BD0B-32FC2A18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Debbie Martin</cp:lastModifiedBy>
  <cp:revision>4</cp:revision>
  <dcterms:created xsi:type="dcterms:W3CDTF">2023-06-05T13:21:00Z</dcterms:created>
  <dcterms:modified xsi:type="dcterms:W3CDTF">2023-07-05T11:13:00Z</dcterms:modified>
</cp:coreProperties>
</file>