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F6ED7" w:rsidTr="004F6ED7">
        <w:tc>
          <w:tcPr>
            <w:tcW w:w="1992" w:type="dxa"/>
            <w:vMerge w:val="restart"/>
          </w:tcPr>
          <w:p w:rsidR="004F6ED7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1992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4A34B4" w:rsidTr="004A34B4">
        <w:tc>
          <w:tcPr>
            <w:tcW w:w="1992" w:type="dxa"/>
            <w:vMerge/>
          </w:tcPr>
          <w:p w:rsidR="004A34B4" w:rsidRPr="004A7DBA" w:rsidRDefault="004A34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Rainforest</w:t>
            </w:r>
          </w:p>
        </w:tc>
        <w:tc>
          <w:tcPr>
            <w:tcW w:w="1992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 Grief – My Teeth</w:t>
            </w:r>
          </w:p>
        </w:tc>
        <w:tc>
          <w:tcPr>
            <w:tcW w:w="1993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Rose</w:t>
            </w:r>
          </w:p>
        </w:tc>
        <w:tc>
          <w:tcPr>
            <w:tcW w:w="1993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Harry Potter</w:t>
            </w:r>
          </w:p>
        </w:tc>
        <w:tc>
          <w:tcPr>
            <w:tcW w:w="1993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Romans</w:t>
            </w:r>
          </w:p>
        </w:tc>
        <w:tc>
          <w:tcPr>
            <w:tcW w:w="1993" w:type="dxa"/>
          </w:tcPr>
          <w:p w:rsidR="004A34B4" w:rsidRPr="004A7DBA" w:rsidRDefault="004A34B4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Encounters</w:t>
            </w:r>
          </w:p>
        </w:tc>
      </w:tr>
      <w:tr w:rsidR="00C24651" w:rsidTr="00C6743E">
        <w:tc>
          <w:tcPr>
            <w:tcW w:w="1992" w:type="dxa"/>
            <w:shd w:val="clear" w:color="auto" w:fill="FFC000"/>
          </w:tcPr>
          <w:p w:rsidR="004F6ED7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:rsidR="00C6743E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43E" w:rsidRPr="004A7DBA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7E2">
              <w:rPr>
                <w:rFonts w:ascii="Arial" w:hAnsi="Arial" w:cs="Arial"/>
                <w:b/>
                <w:sz w:val="20"/>
                <w:szCs w:val="24"/>
              </w:rPr>
              <w:t>(see separate English long term overview for more detail)</w:t>
            </w:r>
          </w:p>
        </w:tc>
        <w:tc>
          <w:tcPr>
            <w:tcW w:w="1992" w:type="dxa"/>
            <w:shd w:val="clear" w:color="auto" w:fill="FFC000"/>
          </w:tcPr>
          <w:p w:rsidR="004F6ED7" w:rsidRPr="00C6743E" w:rsidRDefault="00334FC7" w:rsidP="00334FC7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>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Trekking in the Congo, The Whistling Monster and The Girl </w:t>
            </w:r>
            <w:r w:rsidR="007A3032"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z w:val="20"/>
                <w:szCs w:val="20"/>
              </w:rPr>
              <w:t xml:space="preserve"> Stole an Elephant.</w:t>
            </w:r>
            <w:r>
              <w:rPr>
                <w:rFonts w:ascii="Arial" w:hAnsi="Arial" w:cs="Arial"/>
                <w:sz w:val="20"/>
                <w:szCs w:val="20"/>
              </w:rPr>
              <w:t xml:space="preserve">  Our writing outcomes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A3032">
              <w:rPr>
                <w:rFonts w:ascii="Arial" w:hAnsi="Arial" w:cs="Arial"/>
                <w:sz w:val="20"/>
                <w:szCs w:val="20"/>
              </w:rPr>
              <w:t>re a</w:t>
            </w:r>
            <w:r>
              <w:rPr>
                <w:rFonts w:ascii="Arial" w:hAnsi="Arial" w:cs="Arial"/>
                <w:sz w:val="20"/>
                <w:szCs w:val="20"/>
              </w:rPr>
              <w:t xml:space="preserve"> non-chronological report and a poem about Planet Earth.</w:t>
            </w:r>
          </w:p>
        </w:tc>
        <w:tc>
          <w:tcPr>
            <w:tcW w:w="1992" w:type="dxa"/>
            <w:shd w:val="clear" w:color="auto" w:fill="FFC000"/>
          </w:tcPr>
          <w:p w:rsidR="007A3032" w:rsidRDefault="00334FC7" w:rsidP="00334FC7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hAnsi="Arial" w:cs="Arial"/>
                <w:sz w:val="20"/>
                <w:szCs w:val="20"/>
              </w:rPr>
              <w:t>Your Growling Guts</w:t>
            </w:r>
            <w:r w:rsidR="007A3032">
              <w:rPr>
                <w:rFonts w:ascii="Arial" w:hAnsi="Arial" w:cs="Arial"/>
                <w:sz w:val="20"/>
                <w:szCs w:val="20"/>
              </w:rPr>
              <w:t xml:space="preserve"> and The Lion’s Den.</w:t>
            </w:r>
          </w:p>
          <w:p w:rsidR="006F47E2" w:rsidRPr="00C6743E" w:rsidRDefault="00334FC7" w:rsidP="007A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Our writing outcomes a</w:t>
            </w:r>
            <w:r w:rsidR="007A3032">
              <w:rPr>
                <w:rFonts w:ascii="Arial" w:hAnsi="Arial" w:cs="Arial"/>
                <w:sz w:val="20"/>
                <w:szCs w:val="20"/>
              </w:rPr>
              <w:t>re a</w:t>
            </w:r>
            <w:r w:rsidR="00707620">
              <w:rPr>
                <w:rFonts w:ascii="Arial" w:hAnsi="Arial" w:cs="Arial"/>
                <w:sz w:val="20"/>
                <w:szCs w:val="20"/>
              </w:rPr>
              <w:t>n explanatory</w:t>
            </w:r>
            <w:r w:rsidR="007A3032">
              <w:rPr>
                <w:rFonts w:ascii="Arial" w:hAnsi="Arial" w:cs="Arial"/>
                <w:sz w:val="20"/>
                <w:szCs w:val="20"/>
              </w:rPr>
              <w:t xml:space="preserve"> leaflet about the digestive system and a short story.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C000"/>
          </w:tcPr>
          <w:p w:rsidR="007A3032" w:rsidRDefault="006F47E2" w:rsidP="007A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32"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 w:rsidR="007A3032"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="007A3032"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 w:rsidR="007A3032"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 w:rsidR="007A3032">
              <w:rPr>
                <w:rFonts w:ascii="Arial" w:hAnsi="Arial" w:cs="Arial"/>
                <w:sz w:val="20"/>
                <w:szCs w:val="20"/>
              </w:rPr>
              <w:t>Great Adventurers, Life of Pi and the lyrics to How Far I’ll Go.</w:t>
            </w:r>
          </w:p>
          <w:p w:rsidR="006F47E2" w:rsidRPr="00C6743E" w:rsidRDefault="007A3032" w:rsidP="007A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writing outcomes a</w:t>
            </w:r>
            <w:r>
              <w:rPr>
                <w:rFonts w:ascii="Arial" w:hAnsi="Arial" w:cs="Arial"/>
                <w:sz w:val="20"/>
                <w:szCs w:val="20"/>
              </w:rPr>
              <w:t>re a recount and a formal letter.</w:t>
            </w:r>
          </w:p>
        </w:tc>
        <w:tc>
          <w:tcPr>
            <w:tcW w:w="1993" w:type="dxa"/>
            <w:shd w:val="clear" w:color="auto" w:fill="FFC000"/>
          </w:tcPr>
          <w:p w:rsidR="007A3032" w:rsidRDefault="007A3032" w:rsidP="007A303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Harry Potter and The Philosopher’s Stone.</w:t>
            </w:r>
          </w:p>
          <w:p w:rsidR="006F47E2" w:rsidRPr="00C6743E" w:rsidRDefault="007A3032" w:rsidP="007A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a </w:t>
            </w:r>
            <w:r>
              <w:rPr>
                <w:rFonts w:ascii="Arial" w:hAnsi="Arial" w:cs="Arial"/>
                <w:sz w:val="20"/>
                <w:szCs w:val="20"/>
              </w:rPr>
              <w:t>narrative and a poem.</w:t>
            </w:r>
          </w:p>
        </w:tc>
        <w:tc>
          <w:tcPr>
            <w:tcW w:w="1993" w:type="dxa"/>
            <w:shd w:val="clear" w:color="auto" w:fill="FFC000"/>
          </w:tcPr>
          <w:p w:rsidR="007A3032" w:rsidRDefault="007A3032" w:rsidP="007A303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>
              <w:rPr>
                <w:rFonts w:ascii="Arial" w:hAnsi="Arial" w:cs="Arial"/>
                <w:sz w:val="20"/>
                <w:szCs w:val="20"/>
              </w:rPr>
              <w:t>Romans on the Rampage, Roman Soldier Handbook and DK Find Out Series.</w:t>
            </w:r>
          </w:p>
          <w:p w:rsidR="006F47E2" w:rsidRPr="00C6743E" w:rsidRDefault="007A3032" w:rsidP="00150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</w:t>
            </w:r>
            <w:r w:rsidR="001502D2">
              <w:rPr>
                <w:rFonts w:ascii="Arial" w:hAnsi="Arial" w:cs="Arial"/>
                <w:sz w:val="20"/>
                <w:szCs w:val="20"/>
              </w:rPr>
              <w:t>are a persuasive speech and a newspaper article.</w:t>
            </w:r>
          </w:p>
        </w:tc>
        <w:tc>
          <w:tcPr>
            <w:tcW w:w="1993" w:type="dxa"/>
            <w:shd w:val="clear" w:color="auto" w:fill="FFC000"/>
          </w:tcPr>
          <w:p w:rsidR="001502D2" w:rsidRDefault="001502D2" w:rsidP="001502D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George’s Secret Key to the Universe.</w:t>
            </w:r>
          </w:p>
          <w:p w:rsidR="007B6407" w:rsidRPr="00C6743E" w:rsidRDefault="001502D2" w:rsidP="0070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>
              <w:rPr>
                <w:rFonts w:ascii="Arial" w:hAnsi="Arial" w:cs="Arial"/>
                <w:sz w:val="20"/>
                <w:szCs w:val="20"/>
              </w:rPr>
              <w:t xml:space="preserve">a short story </w:t>
            </w:r>
            <w:r w:rsidR="00707620">
              <w:rPr>
                <w:rFonts w:ascii="Arial" w:hAnsi="Arial" w:cs="Arial"/>
                <w:sz w:val="20"/>
                <w:szCs w:val="20"/>
              </w:rPr>
              <w:t>with a focus on characters and setting and a diary.</w:t>
            </w:r>
          </w:p>
        </w:tc>
      </w:tr>
      <w:tr w:rsidR="006F47E2" w:rsidTr="004A34B4">
        <w:tc>
          <w:tcPr>
            <w:tcW w:w="1992" w:type="dxa"/>
            <w:shd w:val="clear" w:color="auto" w:fill="00B0F0"/>
          </w:tcPr>
          <w:p w:rsidR="006F47E2" w:rsidRPr="004A7DBA" w:rsidRDefault="006F4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1956" w:type="dxa"/>
            <w:gridSpan w:val="6"/>
            <w:shd w:val="clear" w:color="auto" w:fill="00B0F0"/>
          </w:tcPr>
          <w:p w:rsidR="006F47E2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E2" w:rsidRPr="006F47E2" w:rsidRDefault="006F47E2" w:rsidP="006F4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E2">
              <w:rPr>
                <w:rFonts w:ascii="Arial" w:hAnsi="Arial" w:cs="Arial"/>
                <w:b/>
                <w:sz w:val="20"/>
                <w:szCs w:val="20"/>
              </w:rPr>
              <w:t>See separate long term overview for the details of our maths work</w:t>
            </w:r>
          </w:p>
          <w:p w:rsidR="006F47E2" w:rsidRPr="00C6743E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A4" w:rsidTr="004D5213">
        <w:tc>
          <w:tcPr>
            <w:tcW w:w="1992" w:type="dxa"/>
            <w:shd w:val="clear" w:color="auto" w:fill="92D050"/>
          </w:tcPr>
          <w:p w:rsidR="00FD27A4" w:rsidRPr="004A7DBA" w:rsidRDefault="00FD2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992" w:type="dxa"/>
            <w:shd w:val="clear" w:color="auto" w:fill="92D050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classification, habitats and food chains.</w:t>
            </w:r>
          </w:p>
        </w:tc>
        <w:tc>
          <w:tcPr>
            <w:tcW w:w="1992" w:type="dxa"/>
            <w:shd w:val="clear" w:color="auto" w:fill="92D050"/>
          </w:tcPr>
          <w:p w:rsidR="00FD27A4" w:rsidRDefault="00FD27A4" w:rsidP="0092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27A4" w:rsidRPr="00C6743E" w:rsidRDefault="00FD27A4" w:rsidP="0092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the parts and functions of the digestive system. We will be comparing human and animal teeth and digestive systems.</w:t>
            </w:r>
          </w:p>
        </w:tc>
        <w:tc>
          <w:tcPr>
            <w:tcW w:w="1993" w:type="dxa"/>
            <w:shd w:val="clear" w:color="auto" w:fill="92D050"/>
          </w:tcPr>
          <w:p w:rsidR="00FD27A4" w:rsidRPr="00C6743E" w:rsidRDefault="00FD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92D050"/>
          </w:tcPr>
          <w:p w:rsidR="00FD27A4" w:rsidRPr="00C6743E" w:rsidRDefault="00FD27A4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solids, liquids and gases. We will explore changes in state and discover which are reversible.  We will also learn about the water cycle.</w:t>
            </w:r>
          </w:p>
        </w:tc>
        <w:tc>
          <w:tcPr>
            <w:tcW w:w="1993" w:type="dxa"/>
            <w:shd w:val="clear" w:color="auto" w:fill="92D050"/>
          </w:tcPr>
          <w:p w:rsidR="00FD27A4" w:rsidRPr="00C6743E" w:rsidRDefault="00FD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92D050"/>
          </w:tcPr>
          <w:p w:rsidR="00FD27A4" w:rsidRDefault="00FD27A4" w:rsidP="00FD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27A4" w:rsidRPr="00C6743E" w:rsidRDefault="00FD27A4" w:rsidP="00FD2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electrical circuits, how to spot faults in a circuit, conductors and insulators.</w:t>
            </w:r>
            <w:r>
              <w:rPr>
                <w:rFonts w:ascii="Arial" w:hAnsi="Arial" w:cs="Arial"/>
                <w:sz w:val="20"/>
                <w:szCs w:val="20"/>
              </w:rPr>
              <w:t xml:space="preserve"> We will also be learning about sound.</w:t>
            </w:r>
          </w:p>
        </w:tc>
      </w:tr>
      <w:tr w:rsidR="00CE47F2" w:rsidTr="00A87965">
        <w:tc>
          <w:tcPr>
            <w:tcW w:w="1992" w:type="dxa"/>
            <w:shd w:val="clear" w:color="auto" w:fill="FFFF99"/>
          </w:tcPr>
          <w:p w:rsidR="00CE47F2" w:rsidRPr="004A7DBA" w:rsidRDefault="00CE47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1992" w:type="dxa"/>
            <w:shd w:val="clear" w:color="auto" w:fill="FFFF99"/>
          </w:tcPr>
          <w:p w:rsidR="00CE47F2" w:rsidRPr="00C6743E" w:rsidRDefault="00CE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CE47F2" w:rsidRPr="00C6743E" w:rsidRDefault="00CE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CE47F2" w:rsidRDefault="00CE47F2" w:rsidP="0092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E47F2" w:rsidRPr="00C6743E" w:rsidRDefault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exploring the theme of change over a long period.  We incorporate local history by exploring the history of the Mary Rose.</w:t>
            </w:r>
          </w:p>
        </w:tc>
        <w:tc>
          <w:tcPr>
            <w:tcW w:w="1993" w:type="dxa"/>
            <w:shd w:val="clear" w:color="auto" w:fill="FFFF99"/>
          </w:tcPr>
          <w:p w:rsidR="00CE47F2" w:rsidRPr="00C6743E" w:rsidRDefault="00CE4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CE47F2" w:rsidRDefault="00CE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E47F2" w:rsidRDefault="00CE47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why the Romans invaded Britain. Different historical interpretations of Boudicca and why the Celts revolted.</w:t>
            </w:r>
          </w:p>
        </w:tc>
        <w:tc>
          <w:tcPr>
            <w:tcW w:w="1993" w:type="dxa"/>
            <w:shd w:val="clear" w:color="auto" w:fill="FFFF99"/>
          </w:tcPr>
          <w:p w:rsidR="00CE47F2" w:rsidRPr="00AF5E60" w:rsidRDefault="00CE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7A4" w:rsidTr="00EB33D3">
        <w:tc>
          <w:tcPr>
            <w:tcW w:w="1992" w:type="dxa"/>
            <w:shd w:val="clear" w:color="auto" w:fill="FFFF99"/>
          </w:tcPr>
          <w:p w:rsidR="00FD27A4" w:rsidRPr="004A7DBA" w:rsidRDefault="00FD27A4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1992" w:type="dxa"/>
            <w:shd w:val="clear" w:color="auto" w:fill="FFFF99"/>
          </w:tcPr>
          <w:p w:rsidR="00FD27A4" w:rsidRDefault="00FD27A4" w:rsidP="008E0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the layers of the rainforest and the importance of its protection.</w:t>
            </w:r>
          </w:p>
        </w:tc>
        <w:tc>
          <w:tcPr>
            <w:tcW w:w="1992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Default="00FD27A4" w:rsidP="008E0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27A4" w:rsidRPr="00C6743E" w:rsidRDefault="00FD27A4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about maps and how to use them, responsible methods of travel and geological changes around our local area.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comparing the United Kingdom to Italy and discussing where we would prefer to live.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A4" w:rsidTr="00AC2924">
        <w:tc>
          <w:tcPr>
            <w:tcW w:w="1992" w:type="dxa"/>
            <w:shd w:val="clear" w:color="auto" w:fill="FFFF99"/>
          </w:tcPr>
          <w:p w:rsidR="00FD27A4" w:rsidRPr="004A7DBA" w:rsidRDefault="00FD27A4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1992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designing and making a clay tile with a rainforest theme.</w:t>
            </w:r>
          </w:p>
        </w:tc>
        <w:tc>
          <w:tcPr>
            <w:tcW w:w="1992" w:type="dxa"/>
            <w:shd w:val="clear" w:color="auto" w:fill="FFFF99"/>
          </w:tcPr>
          <w:p w:rsidR="00FD27A4" w:rsidRPr="00C6743E" w:rsidRDefault="00FD27A4" w:rsidP="0092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be studying the work of Giuseppe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Arcimboldo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recreating portraits in his style.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studying the work of Renoir and producing a landscape inspired by the Forbidden Forest.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A4" w:rsidTr="00CB494B">
        <w:tc>
          <w:tcPr>
            <w:tcW w:w="1992" w:type="dxa"/>
            <w:shd w:val="clear" w:color="auto" w:fill="FFFF99"/>
          </w:tcPr>
          <w:p w:rsidR="00FD27A4" w:rsidRPr="004A7DBA" w:rsidRDefault="00FD27A4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Design Technology</w:t>
            </w:r>
          </w:p>
        </w:tc>
        <w:tc>
          <w:tcPr>
            <w:tcW w:w="1992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designing and making a stew that would sustain a sailor on the Mary Rose.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be designing and making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using textiles and joining techniques.</w:t>
            </w:r>
          </w:p>
        </w:tc>
        <w:tc>
          <w:tcPr>
            <w:tcW w:w="1993" w:type="dxa"/>
            <w:shd w:val="clear" w:color="auto" w:fill="FFFF99"/>
          </w:tcPr>
          <w:p w:rsidR="00FD27A4" w:rsidRPr="00C6743E" w:rsidRDefault="00FD27A4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designing and building light boxes with a space theme.</w:t>
            </w:r>
          </w:p>
        </w:tc>
      </w:tr>
      <w:tr w:rsidR="008E0FAF" w:rsidTr="00331946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1992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the Rainforest.</w:t>
            </w:r>
          </w:p>
          <w:p w:rsidR="008E0FAF" w:rsidRPr="00C6743E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appreciate and understand a wide range of high quality music from different traditions and great composers.</w:t>
            </w:r>
          </w:p>
        </w:tc>
        <w:tc>
          <w:tcPr>
            <w:tcW w:w="1992" w:type="dxa"/>
            <w:shd w:val="clear" w:color="auto" w:fill="FFFF99"/>
          </w:tcPr>
          <w:p w:rsidR="008E0FAF" w:rsidRPr="00545C1A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 w:rsidRPr="00545C1A">
              <w:rPr>
                <w:rFonts w:ascii="Arial" w:hAnsi="Arial" w:cs="Arial"/>
                <w:sz w:val="20"/>
                <w:szCs w:val="20"/>
              </w:rPr>
              <w:t>Christmas Performances - Concert</w:t>
            </w:r>
          </w:p>
          <w:p w:rsidR="008E0FAF" w:rsidRPr="00545C1A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</w:t>
            </w:r>
          </w:p>
          <w:p w:rsidR="008E0FAF" w:rsidRPr="00C6743E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 w:rsidRPr="00545C1A">
              <w:rPr>
                <w:rFonts w:ascii="Arial" w:hAnsi="Arial" w:cs="Arial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z w:val="20"/>
                <w:szCs w:val="20"/>
              </w:rPr>
              <w:t xml:space="preserve"> in solo and ensemble context using voices with increasing accuracy, fluency, control and expression.</w:t>
            </w:r>
          </w:p>
        </w:tc>
        <w:tc>
          <w:tcPr>
            <w:tcW w:w="1993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at Sea.</w:t>
            </w:r>
          </w:p>
          <w:p w:rsidR="008E0FAF" w:rsidRPr="00C6743E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play and sing in solo and ensemble contexts using musical instruments with increasing accuracy, fluency and expression. </w:t>
            </w:r>
          </w:p>
        </w:tc>
        <w:tc>
          <w:tcPr>
            <w:tcW w:w="1993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Magical Music.</w:t>
            </w:r>
          </w:p>
          <w:p w:rsidR="008E0FAF" w:rsidRPr="00C6743E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improvise and compose for a range of purposes using dimensions of music as well as developing an understanding of the history of music.</w:t>
            </w:r>
          </w:p>
        </w:tc>
        <w:tc>
          <w:tcPr>
            <w:tcW w:w="3986" w:type="dxa"/>
            <w:gridSpan w:val="2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Marching Songs.</w:t>
            </w:r>
          </w:p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use and understand stave notations. We are learning to recognise the EGDBF and FACE.</w:t>
            </w:r>
          </w:p>
          <w:p w:rsidR="008E0FAF" w:rsidRPr="00C6743E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FAF" w:rsidTr="00C24651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1992" w:type="dxa"/>
            <w:shd w:val="clear" w:color="auto" w:fill="FFFF99"/>
          </w:tcPr>
          <w:p w:rsidR="008E0FAF" w:rsidRPr="00C6743E" w:rsidRDefault="008E0FAF" w:rsidP="0092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creating </w:t>
            </w:r>
            <w:r w:rsidR="00927A95">
              <w:rPr>
                <w:rFonts w:ascii="Arial" w:hAnsi="Arial" w:cs="Arial"/>
                <w:sz w:val="20"/>
                <w:szCs w:val="20"/>
              </w:rPr>
              <w:t>a multi-media presentation.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FFFF99"/>
          </w:tcPr>
          <w:p w:rsidR="008E0FAF" w:rsidRPr="00C6743E" w:rsidRDefault="008E0FAF" w:rsidP="0092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coding – </w:t>
            </w:r>
            <w:r w:rsidR="00927A95">
              <w:rPr>
                <w:rFonts w:ascii="Arial" w:hAnsi="Arial" w:cs="Arial"/>
                <w:sz w:val="20"/>
                <w:szCs w:val="20"/>
              </w:rPr>
              <w:t>controlling a sprite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CE47F2">
              <w:rPr>
                <w:rFonts w:ascii="Arial" w:hAnsi="Arial" w:cs="Arial"/>
                <w:sz w:val="20"/>
                <w:szCs w:val="20"/>
              </w:rPr>
              <w:t>learning to blog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CE47F2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proofErr w:type="spellStart"/>
            <w:r w:rsidR="00CE47F2">
              <w:rPr>
                <w:rFonts w:ascii="Arial" w:hAnsi="Arial" w:cs="Arial"/>
                <w:sz w:val="20"/>
                <w:szCs w:val="20"/>
              </w:rPr>
              <w:t>Chatterpix</w:t>
            </w:r>
            <w:proofErr w:type="spellEnd"/>
            <w:r w:rsidR="00CE47F2">
              <w:rPr>
                <w:rFonts w:ascii="Arial" w:hAnsi="Arial" w:cs="Arial"/>
                <w:sz w:val="20"/>
                <w:szCs w:val="20"/>
              </w:rPr>
              <w:t xml:space="preserve"> to animate a character from Harry Potter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CE47F2">
              <w:rPr>
                <w:rFonts w:ascii="Arial" w:hAnsi="Arial" w:cs="Arial"/>
                <w:sz w:val="20"/>
                <w:szCs w:val="20"/>
              </w:rPr>
              <w:t>learning about networks and system and how they work.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CE47F2" w:rsidP="00CE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using Publisher to produce a persuasive advert.</w:t>
            </w:r>
            <w:r w:rsidR="008E0F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0FAF" w:rsidTr="00C24651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RE</w:t>
            </w:r>
          </w:p>
        </w:tc>
        <w:tc>
          <w:tcPr>
            <w:tcW w:w="1992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the concept of </w:t>
            </w:r>
            <w:r w:rsidR="00625B36">
              <w:rPr>
                <w:rFonts w:ascii="Arial" w:hAnsi="Arial" w:cs="Arial"/>
                <w:sz w:val="20"/>
                <w:szCs w:val="20"/>
              </w:rPr>
              <w:t>symbolism through trees.</w:t>
            </w:r>
          </w:p>
        </w:tc>
        <w:tc>
          <w:tcPr>
            <w:tcW w:w="1992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</w:t>
            </w:r>
            <w:r w:rsidR="00625B36">
              <w:rPr>
                <w:rFonts w:ascii="Arial" w:hAnsi="Arial" w:cs="Arial"/>
                <w:sz w:val="20"/>
                <w:szCs w:val="20"/>
              </w:rPr>
              <w:t>about the importance of Mary to Christians.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the </w:t>
            </w:r>
            <w:r w:rsidR="00625B36">
              <w:rPr>
                <w:rFonts w:ascii="Arial" w:hAnsi="Arial" w:cs="Arial"/>
                <w:sz w:val="20"/>
                <w:szCs w:val="20"/>
              </w:rPr>
              <w:t>importance and concept of God to Christians.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the concept of </w:t>
            </w:r>
            <w:r w:rsidR="00625B36">
              <w:rPr>
                <w:rFonts w:ascii="Arial" w:hAnsi="Arial" w:cs="Arial"/>
                <w:sz w:val="20"/>
                <w:szCs w:val="20"/>
              </w:rPr>
              <w:t>identity linked to Purim.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</w:t>
            </w:r>
            <w:r w:rsidR="00625B36">
              <w:rPr>
                <w:rFonts w:ascii="Arial" w:hAnsi="Arial" w:cs="Arial"/>
                <w:sz w:val="20"/>
                <w:szCs w:val="20"/>
              </w:rPr>
              <w:t>about the teachings of Jesus.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62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the </w:t>
            </w:r>
            <w:r w:rsidR="00625B36">
              <w:rPr>
                <w:rFonts w:ascii="Arial" w:hAnsi="Arial" w:cs="Arial"/>
                <w:sz w:val="20"/>
                <w:szCs w:val="20"/>
              </w:rPr>
              <w:t>importance of joining ceremonies.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FAF" w:rsidTr="004A34B4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992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indoor session we will be </w:t>
            </w:r>
            <w:r w:rsidR="000B7ADB">
              <w:rPr>
                <w:rFonts w:ascii="Arial" w:hAnsi="Arial" w:cs="Arial"/>
                <w:sz w:val="20"/>
                <w:szCs w:val="20"/>
              </w:rPr>
              <w:t>developing our dance skills.</w:t>
            </w:r>
          </w:p>
          <w:p w:rsidR="008E0FAF" w:rsidRPr="00C6743E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outdoor session, we will be learning the skills of </w:t>
            </w:r>
            <w:r w:rsidR="000B7ADB">
              <w:rPr>
                <w:rFonts w:ascii="Arial" w:hAnsi="Arial" w:cs="Arial"/>
                <w:sz w:val="20"/>
                <w:szCs w:val="20"/>
              </w:rPr>
              <w:t>hand/eye coordination through different games.</w:t>
            </w:r>
          </w:p>
        </w:tc>
        <w:tc>
          <w:tcPr>
            <w:tcW w:w="1992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indoor session we will be </w:t>
            </w:r>
            <w:r w:rsidR="000B7ADB">
              <w:rPr>
                <w:rFonts w:ascii="Arial" w:hAnsi="Arial" w:cs="Arial"/>
                <w:sz w:val="20"/>
                <w:szCs w:val="20"/>
              </w:rPr>
              <w:t>developing our gymnastic 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FAF" w:rsidRPr="00C6743E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outdoor session, we will be learning </w:t>
            </w:r>
            <w:r w:rsidR="000B7ADB">
              <w:rPr>
                <w:rFonts w:ascii="Arial" w:hAnsi="Arial" w:cs="Arial"/>
                <w:sz w:val="20"/>
                <w:szCs w:val="20"/>
              </w:rPr>
              <w:t>to play and create competitive games.</w:t>
            </w:r>
          </w:p>
        </w:tc>
        <w:tc>
          <w:tcPr>
            <w:tcW w:w="1993" w:type="dxa"/>
            <w:shd w:val="clear" w:color="auto" w:fill="FFFF99"/>
          </w:tcPr>
          <w:p w:rsidR="008E0FAF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indoor session </w:t>
            </w:r>
            <w:r w:rsidR="000B7ADB">
              <w:rPr>
                <w:rFonts w:ascii="Arial" w:hAnsi="Arial" w:cs="Arial"/>
                <w:sz w:val="20"/>
                <w:szCs w:val="20"/>
              </w:rPr>
              <w:t>creating our own dances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FAF" w:rsidRPr="00AF5E60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outdoor session, we will be </w:t>
            </w:r>
            <w:r w:rsidR="000B7ADB">
              <w:rPr>
                <w:rFonts w:ascii="Arial" w:hAnsi="Arial" w:cs="Arial"/>
                <w:sz w:val="20"/>
                <w:szCs w:val="20"/>
              </w:rPr>
              <w:t>focussing on multi-skills.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indoor session we will be </w:t>
            </w:r>
            <w:r w:rsidR="000B7ADB">
              <w:rPr>
                <w:rFonts w:ascii="Arial" w:hAnsi="Arial" w:cs="Arial"/>
                <w:sz w:val="20"/>
                <w:szCs w:val="20"/>
              </w:rPr>
              <w:t>further developing our gymnastic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7ADB">
              <w:rPr>
                <w:rFonts w:ascii="Arial" w:hAnsi="Arial" w:cs="Arial"/>
                <w:sz w:val="20"/>
                <w:szCs w:val="20"/>
              </w:rPr>
              <w:t xml:space="preserve">In our outdoor session, we will be focussing </w:t>
            </w:r>
            <w:r w:rsidR="000B7ADB">
              <w:rPr>
                <w:rFonts w:ascii="Arial" w:hAnsi="Arial" w:cs="Arial"/>
                <w:sz w:val="20"/>
                <w:szCs w:val="20"/>
              </w:rPr>
              <w:t>on cricket skills.</w:t>
            </w:r>
          </w:p>
        </w:tc>
        <w:tc>
          <w:tcPr>
            <w:tcW w:w="3986" w:type="dxa"/>
            <w:gridSpan w:val="2"/>
            <w:shd w:val="clear" w:color="auto" w:fill="FFFF99"/>
          </w:tcPr>
          <w:p w:rsidR="008E0FAF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</w:t>
            </w:r>
            <w:r w:rsidR="000B7ADB"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we will be </w:t>
            </w:r>
            <w:r w:rsidR="000B7ADB">
              <w:rPr>
                <w:rFonts w:ascii="Arial" w:hAnsi="Arial" w:cs="Arial"/>
                <w:sz w:val="20"/>
                <w:szCs w:val="20"/>
              </w:rPr>
              <w:t>developing our athletic skills in preparation for sports 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7ADB" w:rsidRPr="00AF5E60" w:rsidRDefault="000B7ADB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also focus on team work through a range of team games.</w:t>
            </w:r>
          </w:p>
        </w:tc>
      </w:tr>
      <w:tr w:rsidR="008E0FAF" w:rsidTr="00C24651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1992" w:type="dxa"/>
            <w:shd w:val="clear" w:color="auto" w:fill="FFFF99"/>
          </w:tcPr>
          <w:p w:rsidR="008E0FAF" w:rsidRPr="00BF7C9D" w:rsidRDefault="008E0FAF" w:rsidP="008E0FAF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C9D">
              <w:rPr>
                <w:rFonts w:ascii="Arial" w:hAnsi="Arial" w:cs="Arial"/>
                <w:sz w:val="20"/>
                <w:szCs w:val="20"/>
                <w:lang w:val="en-US"/>
              </w:rPr>
              <w:t>We are beginning to understand emotions and improve our vocabulary linked to talking about this.</w:t>
            </w:r>
          </w:p>
          <w:p w:rsidR="008E0FAF" w:rsidRPr="00BF7C9D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8E0FAF" w:rsidRPr="00BF7C9D" w:rsidRDefault="00EA5C6B" w:rsidP="008E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how to manage friendship issues and self-calming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techniques.</w:t>
            </w:r>
          </w:p>
        </w:tc>
        <w:tc>
          <w:tcPr>
            <w:tcW w:w="1993" w:type="dxa"/>
            <w:shd w:val="clear" w:color="auto" w:fill="FFFF99"/>
          </w:tcPr>
          <w:p w:rsidR="008E0FAF" w:rsidRPr="00BF7C9D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 w:rsidRPr="00BF7C9D">
              <w:rPr>
                <w:rFonts w:ascii="Arial" w:hAnsi="Arial" w:cs="Arial"/>
                <w:sz w:val="20"/>
                <w:szCs w:val="20"/>
                <w:lang w:val="en-US"/>
              </w:rPr>
              <w:t>We are learning to understand simple self-care techniques; the importance of personal hygiene and the importance of sleep.</w:t>
            </w:r>
          </w:p>
        </w:tc>
        <w:tc>
          <w:tcPr>
            <w:tcW w:w="1993" w:type="dxa"/>
            <w:shd w:val="clear" w:color="auto" w:fill="FFFF99"/>
          </w:tcPr>
          <w:p w:rsidR="008E0FAF" w:rsidRPr="00BF7C9D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  <w:r w:rsidRPr="00BF7C9D">
              <w:rPr>
                <w:rFonts w:ascii="Arial" w:hAnsi="Arial" w:cs="Arial"/>
                <w:sz w:val="20"/>
                <w:szCs w:val="20"/>
              </w:rPr>
              <w:t>We are learning to understand the importance of healthy relationships in our lives.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EA5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</w:t>
            </w:r>
            <w:r w:rsidR="00EA5C6B">
              <w:rPr>
                <w:rFonts w:ascii="Arial" w:hAnsi="Arial" w:cs="Arial"/>
                <w:sz w:val="20"/>
                <w:szCs w:val="20"/>
              </w:rPr>
              <w:t>manage our emotions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8E0FAF" w:rsidRPr="00C6743E" w:rsidRDefault="008E0FAF" w:rsidP="000B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changes that happen during puberty.  </w:t>
            </w:r>
          </w:p>
        </w:tc>
      </w:tr>
      <w:tr w:rsidR="008E0FAF" w:rsidTr="00C24651">
        <w:tc>
          <w:tcPr>
            <w:tcW w:w="1992" w:type="dxa"/>
            <w:shd w:val="clear" w:color="auto" w:fill="FFFF99"/>
          </w:tcPr>
          <w:p w:rsidR="008E0FAF" w:rsidRPr="004A7DBA" w:rsidRDefault="008E0FAF" w:rsidP="008E0F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MFL</w:t>
            </w:r>
          </w:p>
        </w:tc>
        <w:tc>
          <w:tcPr>
            <w:tcW w:w="1992" w:type="dxa"/>
            <w:shd w:val="clear" w:color="auto" w:fill="FFFF99"/>
          </w:tcPr>
          <w:p w:rsidR="008E0FAF" w:rsidRPr="004E08F1" w:rsidRDefault="008E0FAF" w:rsidP="000B7ADB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</w:t>
            </w:r>
            <w:r>
              <w:rPr>
                <w:rFonts w:ascii="Arial" w:hAnsi="Arial" w:cs="Arial"/>
                <w:sz w:val="20"/>
              </w:rPr>
              <w:t xml:space="preserve">ng how to </w:t>
            </w:r>
            <w:r w:rsidR="000B7ADB">
              <w:rPr>
                <w:rFonts w:ascii="Arial" w:hAnsi="Arial" w:cs="Arial"/>
                <w:sz w:val="20"/>
              </w:rPr>
              <w:t>name and describe items in the classroom.</w:t>
            </w:r>
          </w:p>
        </w:tc>
        <w:tc>
          <w:tcPr>
            <w:tcW w:w="1992" w:type="dxa"/>
            <w:shd w:val="clear" w:color="auto" w:fill="FFFF99"/>
          </w:tcPr>
          <w:p w:rsidR="008E0FAF" w:rsidRPr="004E08F1" w:rsidRDefault="008E0FAF" w:rsidP="000B7ADB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 xml:space="preserve">We are learning how to </w:t>
            </w:r>
            <w:r w:rsidR="000B7ADB">
              <w:rPr>
                <w:rFonts w:ascii="Arial" w:hAnsi="Arial" w:cs="Arial"/>
                <w:sz w:val="20"/>
              </w:rPr>
              <w:t xml:space="preserve">use vocabulary linked to Christmas. </w:t>
            </w:r>
          </w:p>
        </w:tc>
        <w:tc>
          <w:tcPr>
            <w:tcW w:w="1993" w:type="dxa"/>
            <w:shd w:val="clear" w:color="auto" w:fill="FFFF99"/>
          </w:tcPr>
          <w:p w:rsidR="008E0FAF" w:rsidRPr="004E08F1" w:rsidRDefault="008E0FAF" w:rsidP="000B7ADB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sentences about </w:t>
            </w:r>
            <w:r w:rsidR="000B7ADB">
              <w:rPr>
                <w:rFonts w:ascii="Arial" w:hAnsi="Arial" w:cs="Arial"/>
                <w:sz w:val="20"/>
              </w:rPr>
              <w:t>hobbies.</w:t>
            </w:r>
          </w:p>
        </w:tc>
        <w:tc>
          <w:tcPr>
            <w:tcW w:w="1993" w:type="dxa"/>
            <w:shd w:val="clear" w:color="auto" w:fill="FFFF99"/>
          </w:tcPr>
          <w:p w:rsidR="008E0FAF" w:rsidRPr="00AF5E60" w:rsidRDefault="008E0FAF" w:rsidP="000B7ADB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sentences about </w:t>
            </w:r>
            <w:r w:rsidR="000B7ADB">
              <w:rPr>
                <w:rFonts w:ascii="Arial" w:hAnsi="Arial" w:cs="Arial"/>
                <w:sz w:val="20"/>
              </w:rPr>
              <w:t>jobs.</w:t>
            </w:r>
          </w:p>
        </w:tc>
        <w:tc>
          <w:tcPr>
            <w:tcW w:w="1993" w:type="dxa"/>
            <w:shd w:val="clear" w:color="auto" w:fill="FFFF99"/>
          </w:tcPr>
          <w:p w:rsidR="008E0FAF" w:rsidRPr="00AF5E60" w:rsidRDefault="008E0FAF" w:rsidP="000B7ADB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sentences about </w:t>
            </w:r>
            <w:r w:rsidR="000B7ADB">
              <w:rPr>
                <w:rFonts w:ascii="Arial" w:hAnsi="Arial" w:cs="Arial"/>
                <w:sz w:val="20"/>
              </w:rPr>
              <w:t>fruit.</w:t>
            </w:r>
          </w:p>
        </w:tc>
        <w:tc>
          <w:tcPr>
            <w:tcW w:w="1993" w:type="dxa"/>
            <w:shd w:val="clear" w:color="auto" w:fill="FFFF99"/>
          </w:tcPr>
          <w:p w:rsidR="008E0FAF" w:rsidRPr="004E08F1" w:rsidRDefault="008E0FAF" w:rsidP="008E0FAF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>d write sentences about</w:t>
            </w:r>
          </w:p>
          <w:p w:rsidR="008E0FAF" w:rsidRPr="004E08F1" w:rsidRDefault="000B7ADB" w:rsidP="008E0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Vegetables.</w:t>
            </w:r>
          </w:p>
          <w:p w:rsidR="008E0FAF" w:rsidRPr="004E08F1" w:rsidRDefault="008E0FAF" w:rsidP="008E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16B" w:rsidRDefault="0094316B"/>
    <w:sectPr w:rsidR="0094316B" w:rsidSect="004F6E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7"/>
    <w:rsid w:val="00036632"/>
    <w:rsid w:val="000B7ADB"/>
    <w:rsid w:val="001502D2"/>
    <w:rsid w:val="00334FC7"/>
    <w:rsid w:val="004A34B4"/>
    <w:rsid w:val="004A7DBA"/>
    <w:rsid w:val="004E08F1"/>
    <w:rsid w:val="004F6ED7"/>
    <w:rsid w:val="00545C1A"/>
    <w:rsid w:val="00623EF5"/>
    <w:rsid w:val="00625B36"/>
    <w:rsid w:val="006F47E2"/>
    <w:rsid w:val="00707620"/>
    <w:rsid w:val="007A3032"/>
    <w:rsid w:val="007B6407"/>
    <w:rsid w:val="008E0FAF"/>
    <w:rsid w:val="00927A95"/>
    <w:rsid w:val="0094316B"/>
    <w:rsid w:val="00AF5E60"/>
    <w:rsid w:val="00BF7C9D"/>
    <w:rsid w:val="00C24651"/>
    <w:rsid w:val="00C6743E"/>
    <w:rsid w:val="00CE47F2"/>
    <w:rsid w:val="00D85854"/>
    <w:rsid w:val="00EA5C6B"/>
    <w:rsid w:val="00EF33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82B2"/>
  <w15:chartTrackingRefBased/>
  <w15:docId w15:val="{C8FC32D4-1EBD-4F11-BD0B-32FC2A1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AB53-1B38-4170-BCA0-124B872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Kirsty Stronach</cp:lastModifiedBy>
  <cp:revision>10</cp:revision>
  <dcterms:created xsi:type="dcterms:W3CDTF">2023-07-13T16:06:00Z</dcterms:created>
  <dcterms:modified xsi:type="dcterms:W3CDTF">2023-07-21T09:20:00Z</dcterms:modified>
</cp:coreProperties>
</file>